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78AC" w14:textId="77777777" w:rsidR="003E47DC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Les effets du manque de sommeil sur l’activité cérébrale</w:t>
      </w:r>
    </w:p>
    <w:p w14:paraId="7DFA45F5" w14:textId="77777777" w:rsidR="003E47DC" w:rsidRDefault="00000000">
      <w:r>
        <w:rPr>
          <w:b/>
          <w:color w:val="00B0F0"/>
        </w:rPr>
        <w:t xml:space="preserve">Niveau de classe </w:t>
      </w:r>
      <w:r>
        <w:t>: Cycle 4, 4</w:t>
      </w:r>
      <w:r>
        <w:rPr>
          <w:vertAlign w:val="superscript"/>
        </w:rPr>
        <w:t>e</w:t>
      </w:r>
      <w:r>
        <w:t xml:space="preserve"> ou 3e</w:t>
      </w:r>
    </w:p>
    <w:p w14:paraId="055AC24A" w14:textId="77777777" w:rsidR="003E47DC" w:rsidRDefault="00000000">
      <w:pPr>
        <w:rPr>
          <w:rFonts w:asciiTheme="majorHAnsi" w:hAnsiTheme="majorHAnsi" w:cstheme="majorHAnsi"/>
          <w:color w:val="000000" w:themeColor="text1"/>
        </w:rPr>
      </w:pPr>
      <w:r>
        <w:rPr>
          <w:b/>
          <w:color w:val="00B0F0"/>
        </w:rPr>
        <w:t>Notion du BO travaillée</w:t>
      </w:r>
      <w:r>
        <w:rPr>
          <w:color w:val="00B0F0"/>
        </w:rPr>
        <w:t> </w:t>
      </w:r>
      <w:r>
        <w:rPr>
          <w:rFonts w:asciiTheme="majorHAnsi" w:hAnsiTheme="majorHAnsi" w:cstheme="majorHAnsi"/>
        </w:rPr>
        <w:t>qui s’inscrit da</w:t>
      </w:r>
      <w:r>
        <w:rPr>
          <w:rFonts w:asciiTheme="majorHAnsi" w:hAnsiTheme="majorHAnsi" w:cstheme="majorHAnsi"/>
          <w:color w:val="000000" w:themeColor="text1"/>
        </w:rPr>
        <w:t>ns « Corps humain et santé » &gt;&gt; « Comportements responsables » :</w:t>
      </w:r>
    </w:p>
    <w:p w14:paraId="05DC5525" w14:textId="77777777" w:rsidR="003E47DC" w:rsidRDefault="0000000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Relier quelques comportements à leurs effets sur le fonctionnement du système nerveux</w:t>
      </w:r>
    </w:p>
    <w:p w14:paraId="70BB321F" w14:textId="77777777" w:rsidR="003E47DC" w:rsidRDefault="003E47DC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87ECC9E" w14:textId="77777777" w:rsidR="003E47DC" w:rsidRDefault="00000000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Activité cérébrale ; hygiène de vie : conditions d’un bon fonctionnement du système nerveux, perturbations par certaines situations.</w:t>
      </w:r>
    </w:p>
    <w:p w14:paraId="137C9EE5" w14:textId="77777777" w:rsidR="003E47DC" w:rsidRDefault="003E47DC">
      <w:pPr>
        <w:pStyle w:val="Paragraphedeliste"/>
        <w:spacing w:after="0" w:line="240" w:lineRule="auto"/>
        <w:jc w:val="both"/>
      </w:pPr>
    </w:p>
    <w:p w14:paraId="2EE87456" w14:textId="77777777" w:rsidR="003E47DC" w:rsidRDefault="00000000">
      <w:pPr>
        <w:rPr>
          <w:b/>
          <w:bCs/>
        </w:rPr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 xml:space="preserve">: </w:t>
      </w:r>
      <w:r>
        <w:rPr>
          <w:b/>
          <w:bCs/>
        </w:rPr>
        <w:t>Construire un texte explicatif</w:t>
      </w:r>
    </w:p>
    <w:p w14:paraId="26C3C31D" w14:textId="77777777" w:rsidR="003E47DC" w:rsidRDefault="00000000"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 xml:space="preserve">: Cette activité peut s’intégrer à une séquence pour co-construire les notions visées. </w:t>
      </w:r>
    </w:p>
    <w:p w14:paraId="3F20E808" w14:textId="77777777" w:rsidR="003E47DC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 w:themeColor="text1"/>
        </w:rPr>
        <w:t xml:space="preserve">OU </w:t>
      </w:r>
      <w:r>
        <w:t>Cette activité constitue une activité de remédiation fournie à la classe ou certains élèves en fonction de leur besoin.</w:t>
      </w:r>
    </w:p>
    <w:p w14:paraId="6C725318" w14:textId="77777777" w:rsidR="003E47DC" w:rsidRDefault="00000000">
      <w:r>
        <w:rPr>
          <w:b/>
          <w:color w:val="00B0F0"/>
        </w:rPr>
        <w:t xml:space="preserve">Contenu de l’activité </w:t>
      </w:r>
      <w:r>
        <w:t>:</w:t>
      </w:r>
    </w:p>
    <w:p w14:paraId="78EAB7E7" w14:textId="77777777" w:rsidR="003E47DC" w:rsidRDefault="00000000">
      <w:r>
        <w:rPr>
          <w:u w:val="single"/>
        </w:rPr>
        <w:t>Introduction :</w:t>
      </w:r>
      <w:r>
        <w:t xml:space="preserve"> 8h30, vous êtes en classe et vous voyez votre ami qui s’affale sur sa table, totalement fatigué. Vous lui rappelez qu’il doit être attentif pour réussir. Il vous répond : « J’ai fait une nuit blanche pour finir mon jeu vidéo, je suis trop fier ! C’est bon, je tiendrai la journée de cours sans problème ! »</w:t>
      </w:r>
    </w:p>
    <w:p w14:paraId="5F9E003E" w14:textId="0094E6A2" w:rsidR="003E47DC" w:rsidRDefault="00000000">
      <w:pPr>
        <w:rPr>
          <w:rFonts w:cstheme="minorHAnsi"/>
        </w:rPr>
      </w:pPr>
      <w:r>
        <w:rPr>
          <w:rFonts w:cstheme="minorHAnsi"/>
          <w:u w:val="single"/>
        </w:rPr>
        <w:t>Consigne </w:t>
      </w:r>
      <w:r>
        <w:rPr>
          <w:rFonts w:cstheme="minorHAnsi"/>
        </w:rPr>
        <w:t xml:space="preserve">: </w:t>
      </w:r>
      <w:r w:rsidR="00A2481B">
        <w:rPr>
          <w:rFonts w:cstheme="minorHAnsi"/>
          <w:b/>
          <w:bCs/>
        </w:rPr>
        <w:t>Construire un texte expliquant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à votre ami que son manque de sommeil nuit à sa scolarité.</w:t>
      </w:r>
    </w:p>
    <w:p w14:paraId="4B7C36F2" w14:textId="77777777" w:rsidR="003E47DC" w:rsidRDefault="00000000">
      <w:pPr>
        <w:pStyle w:val="Sansinterligne"/>
        <w:rPr>
          <w:rFonts w:cstheme="minorHAnsi"/>
        </w:rPr>
      </w:pPr>
      <w:r>
        <w:rPr>
          <w:rFonts w:cstheme="minorHAnsi"/>
          <w:u w:val="single"/>
        </w:rPr>
        <w:t>Document</w:t>
      </w:r>
      <w:r>
        <w:rPr>
          <w:rFonts w:cstheme="minorHAnsi"/>
        </w:rPr>
        <w:t xml:space="preserve"> 1 : Comparaison de la mémorisation de deux groupes d’élèves selon la qualité de leur sommeril.</w:t>
      </w:r>
    </w:p>
    <w:p w14:paraId="7754B562" w14:textId="77777777" w:rsidR="003E47DC" w:rsidRDefault="003E47DC">
      <w:pPr>
        <w:pStyle w:val="Sansinterligne"/>
        <w:rPr>
          <w:rFonts w:cstheme="minorHAnsi"/>
        </w:rPr>
      </w:pPr>
    </w:p>
    <w:p w14:paraId="07BF57C8" w14:textId="77777777" w:rsidR="003E47DC" w:rsidRDefault="00000000">
      <w:pPr>
        <w:pStyle w:val="Sansinterligne"/>
        <w:jc w:val="center"/>
        <w:rPr>
          <w:rFonts w:ascii="Times New Roman" w:eastAsia="Times New Roman" w:hAnsi="Times New Roman" w:cs="Times New Roman"/>
          <w:color w:val="000000"/>
          <w:sz w:val="7"/>
          <w:szCs w:val="7"/>
          <w:lang w:eastAsia="fr-FR"/>
        </w:rPr>
      </w:pPr>
      <w:r>
        <w:rPr>
          <w:noProof/>
        </w:rPr>
        <mc:AlternateContent>
          <mc:Choice Requires="wpg">
            <w:drawing>
              <wp:inline distT="0" distB="0" distL="0" distR="0" wp14:anchorId="22310C4D" wp14:editId="4EB19D92">
                <wp:extent cx="2873903" cy="1878276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9493099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873903" cy="1878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26.29pt;height:147.9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eastAsia="fr-FR"/>
        </w:rPr>
        <w:t xml:space="preserve"> </w:t>
      </w:r>
    </w:p>
    <w:p w14:paraId="52974BC7" w14:textId="77777777" w:rsidR="003E47DC" w:rsidRDefault="00000000">
      <w:pPr>
        <w:pStyle w:val="Sansinterligne"/>
        <w:jc w:val="right"/>
        <w:rPr>
          <w:rFonts w:ascii="Calibri" w:hAnsi="Calibri" w:cs="Calibri"/>
          <w:bCs/>
          <w:i/>
        </w:rPr>
      </w:pPr>
      <w:r>
        <w:rPr>
          <w:rFonts w:ascii="Calibri" w:eastAsia="Calibri" w:hAnsi="Calibri" w:cs="Calibri"/>
          <w:i/>
          <w:iCs/>
          <w:color w:val="000000"/>
          <w:lang w:eastAsia="fr-FR"/>
        </w:rPr>
        <w:t>Belin SVT, édition 2007</w:t>
      </w:r>
    </w:p>
    <w:p w14:paraId="1142ED02" w14:textId="77777777" w:rsidR="003E47DC" w:rsidRDefault="003E47DC">
      <w:pPr>
        <w:pStyle w:val="Sansinterligne"/>
        <w:rPr>
          <w:rFonts w:cstheme="minorHAnsi"/>
        </w:rPr>
      </w:pPr>
    </w:p>
    <w:p w14:paraId="4F8B25CA" w14:textId="77777777" w:rsidR="003E47DC" w:rsidRDefault="00000000">
      <w:pPr>
        <w:pStyle w:val="Sansinterligne"/>
        <w:rPr>
          <w:rFonts w:cstheme="minorHAnsi"/>
        </w:rPr>
      </w:pPr>
      <w:r>
        <w:rPr>
          <w:rFonts w:cstheme="minorHAnsi"/>
          <w:u w:val="single"/>
        </w:rPr>
        <w:t>Document 2 :</w:t>
      </w:r>
      <w:r>
        <w:rPr>
          <w:rFonts w:cstheme="minorHAnsi"/>
        </w:rPr>
        <w:t xml:space="preserve"> Le manque de sommeil chez les jeunes</w:t>
      </w:r>
    </w:p>
    <w:p w14:paraId="28359BD6" w14:textId="77777777" w:rsidR="003E47DC" w:rsidRDefault="00000000">
      <w:pPr>
        <w:pStyle w:val="Sansinterligne"/>
        <w:jc w:val="center"/>
        <w:rPr>
          <w:rFonts w:cstheme="minorHAnsi"/>
        </w:rPr>
      </w:pPr>
      <w:r>
        <w:rPr>
          <w:noProof/>
        </w:rPr>
        <mc:AlternateContent>
          <mc:Choice Requires="wpg">
            <w:drawing>
              <wp:inline distT="0" distB="0" distL="0" distR="0" wp14:anchorId="0EF6BB57" wp14:editId="2A7DAF28">
                <wp:extent cx="3210388" cy="2974907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0471749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210387" cy="2974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252.79pt;height:234.24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 w14:paraId="2BA83856" w14:textId="77777777" w:rsidR="003E47DC" w:rsidRDefault="00000000">
      <w:pPr>
        <w:pStyle w:val="Sansinterligne"/>
        <w:rPr>
          <w:rFonts w:cstheme="minorHAnsi"/>
          <w:u w:val="single"/>
        </w:rPr>
      </w:pPr>
      <w:r>
        <w:rPr>
          <w:rFonts w:cstheme="minorHAnsi"/>
          <w:u w:val="single"/>
        </w:rPr>
        <w:lastRenderedPageBreak/>
        <w:t>Document 3 </w:t>
      </w:r>
      <w:r>
        <w:rPr>
          <w:rFonts w:cstheme="minorHAnsi"/>
        </w:rPr>
        <w:t>: Cycle du sommeil et intégration des connaissances et des procédures</w:t>
      </w:r>
    </w:p>
    <w:p w14:paraId="6F85FBAE" w14:textId="77777777" w:rsidR="003E47DC" w:rsidRDefault="003E47DC">
      <w:pPr>
        <w:pStyle w:val="Sansinterligne"/>
        <w:rPr>
          <w:rFonts w:cstheme="minorHAnsi"/>
          <w:b/>
          <w:bCs/>
          <w:u w:val="single"/>
        </w:rPr>
      </w:pPr>
    </w:p>
    <w:p w14:paraId="02152425" w14:textId="77777777" w:rsidR="003E47DC" w:rsidRDefault="00000000">
      <w:pPr>
        <w:pStyle w:val="Paragraphedelist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g">
            <w:drawing>
              <wp:inline distT="0" distB="0" distL="0" distR="0" wp14:anchorId="32B54E00" wp14:editId="707E1FE0">
                <wp:extent cx="5195279" cy="2831937"/>
                <wp:effectExtent l="0" t="0" r="0" b="0"/>
                <wp:docPr id="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5869042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195278" cy="2831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09.08pt;height:222.99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</w:p>
    <w:p w14:paraId="00186282" w14:textId="77777777" w:rsidR="003E47DC" w:rsidRDefault="003E47DC">
      <w:pPr>
        <w:pStyle w:val="Paragraphedeliste"/>
        <w:ind w:left="0"/>
        <w:rPr>
          <w:rFonts w:asciiTheme="majorHAnsi" w:hAnsiTheme="majorHAnsi" w:cstheme="majorHAnsi"/>
        </w:rPr>
      </w:pPr>
    </w:p>
    <w:p w14:paraId="4287B825" w14:textId="77777777" w:rsidR="003E47DC" w:rsidRDefault="00000000">
      <w:pPr>
        <w:pStyle w:val="Paragraphedeliste"/>
        <w:ind w:left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Document 4</w:t>
      </w:r>
      <w:r>
        <w:rPr>
          <w:rFonts w:asciiTheme="majorHAnsi" w:hAnsiTheme="majorHAnsi" w:cstheme="majorHAnsi"/>
        </w:rPr>
        <w:t> : les conséquences du manque de sommeil chez les élèves</w:t>
      </w:r>
    </w:p>
    <w:p w14:paraId="6BB046A3" w14:textId="77777777" w:rsidR="003E47DC" w:rsidRDefault="003E47DC">
      <w:pPr>
        <w:pStyle w:val="Paragraphedeliste"/>
        <w:ind w:left="0"/>
        <w:rPr>
          <w:rFonts w:asciiTheme="majorHAnsi" w:hAnsiTheme="majorHAnsi" w:cstheme="majorHAnsi"/>
        </w:rPr>
      </w:pPr>
    </w:p>
    <w:p w14:paraId="6492DD5D" w14:textId="77777777" w:rsidR="003E47DC" w:rsidRDefault="00000000">
      <w:pPr>
        <w:pStyle w:val="Paragraphedeliste"/>
        <w:ind w:left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 temps moyen de sommeil à 13-14 ans est de 9 heures.</w:t>
      </w:r>
    </w:p>
    <w:p w14:paraId="71432641" w14:textId="77777777" w:rsidR="003E47DC" w:rsidRDefault="003E47DC">
      <w:pPr>
        <w:pStyle w:val="Paragraphedeliste"/>
        <w:rPr>
          <w:rFonts w:asciiTheme="majorHAnsi" w:hAnsiTheme="majorHAnsi" w:cstheme="majorHAnsi"/>
        </w:rPr>
      </w:pPr>
    </w:p>
    <w:p w14:paraId="381F73EA" w14:textId="77777777" w:rsidR="003E47DC" w:rsidRDefault="00000000">
      <w:pPr>
        <w:pStyle w:val="Paragraphedeliste"/>
        <w:jc w:val="center"/>
        <w:rPr>
          <w:rFonts w:asciiTheme="majorHAnsi" w:hAnsiTheme="majorHAnsi" w:cstheme="majorHAnsi"/>
        </w:rPr>
      </w:pPr>
      <w:r>
        <w:rPr>
          <w:noProof/>
        </w:rPr>
        <mc:AlternateContent>
          <mc:Choice Requires="wpg">
            <w:drawing>
              <wp:inline distT="0" distB="0" distL="0" distR="0" wp14:anchorId="3199D853" wp14:editId="760CBD0B">
                <wp:extent cx="3127618" cy="3464085"/>
                <wp:effectExtent l="0" t="0" r="0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997807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127617" cy="3464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246.27pt;height:272.76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</w:p>
    <w:p w14:paraId="29AEABDB" w14:textId="77777777" w:rsidR="003E47DC" w:rsidRDefault="00000000">
      <w:pPr>
        <w:pStyle w:val="Sansinterligne"/>
        <w:jc w:val="right"/>
        <w:rPr>
          <w:rFonts w:ascii="Calibri" w:hAnsi="Calibri" w:cs="Calibri"/>
          <w:bCs/>
          <w:i/>
        </w:rPr>
      </w:pPr>
      <w:r>
        <w:rPr>
          <w:rFonts w:ascii="Calibri" w:eastAsia="Calibri" w:hAnsi="Calibri" w:cs="Calibri"/>
          <w:i/>
          <w:iCs/>
          <w:color w:val="000000"/>
          <w:lang w:eastAsia="fr-FR"/>
        </w:rPr>
        <w:t>Belin SVT, édition 2007</w:t>
      </w:r>
    </w:p>
    <w:p w14:paraId="2D03ADDA" w14:textId="77777777" w:rsidR="003E47DC" w:rsidRDefault="003E47DC">
      <w:pPr>
        <w:pStyle w:val="Sansinterligne"/>
        <w:rPr>
          <w:rFonts w:cstheme="minorHAnsi"/>
        </w:rPr>
      </w:pPr>
    </w:p>
    <w:p w14:paraId="01314E01" w14:textId="77777777" w:rsidR="003E47DC" w:rsidRDefault="003E47DC">
      <w:pPr>
        <w:pStyle w:val="Paragraphedeliste"/>
        <w:jc w:val="center"/>
        <w:rPr>
          <w:rFonts w:asciiTheme="majorHAnsi" w:hAnsiTheme="majorHAnsi" w:cstheme="majorHAnsi"/>
        </w:rPr>
      </w:pPr>
    </w:p>
    <w:p w14:paraId="5B8A2C9E" w14:textId="77777777" w:rsidR="003E47DC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 w:clear="all"/>
      </w:r>
    </w:p>
    <w:p w14:paraId="5EDE8257" w14:textId="77777777" w:rsidR="003E47DC" w:rsidRDefault="00000000">
      <w:r>
        <w:rPr>
          <w:b/>
          <w:color w:val="00B0F0"/>
        </w:rPr>
        <w:lastRenderedPageBreak/>
        <w:t xml:space="preserve">Critères de réussite de la compétence travaillée </w:t>
      </w:r>
      <w:r>
        <w:t xml:space="preserve">: </w:t>
      </w:r>
    </w:p>
    <w:p w14:paraId="193B19DA" w14:textId="77777777" w:rsidR="003E47DC" w:rsidRDefault="00000000">
      <w:pPr>
        <w:numPr>
          <w:ilvl w:val="0"/>
          <w:numId w:val="8"/>
        </w:numPr>
      </w:pPr>
      <w:r>
        <w:rPr>
          <w:u w:val="single"/>
        </w:rPr>
        <w:t>Construire un texte explicatif (= texte comportant au moins 2 idées clés mises en relation pour expliquer un phénomène, un mécanisme, etc.)</w:t>
      </w:r>
    </w:p>
    <w:tbl>
      <w:tblPr>
        <w:tblW w:w="0" w:type="auto"/>
        <w:tblCellSpacing w:w="0" w:type="dxa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0"/>
        <w:gridCol w:w="1764"/>
      </w:tblGrid>
      <w:tr w:rsidR="003E47DC" w14:paraId="5B87D50E" w14:textId="77777777">
        <w:trPr>
          <w:trHeight w:val="551"/>
          <w:tblCellSpacing w:w="0" w:type="dxa"/>
        </w:trPr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C5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B764C" w14:textId="77777777" w:rsidR="003E47DC" w:rsidRDefault="0000000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Je réussis si :</w:t>
            </w:r>
          </w:p>
          <w:p w14:paraId="4ED5FAA1" w14:textId="77777777" w:rsidR="003E47DC" w:rsidRDefault="00000000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+/-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C5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CD519" w14:textId="77777777" w:rsidR="003E47DC" w:rsidRDefault="0000000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Evaluation</w:t>
            </w:r>
          </w:p>
        </w:tc>
      </w:tr>
      <w:tr w:rsidR="003E47DC" w14:paraId="64B85F41" w14:textId="77777777">
        <w:trPr>
          <w:trHeight w:val="570"/>
          <w:tblCellSpacing w:w="0" w:type="dxa"/>
        </w:trPr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5640A" w14:textId="77777777" w:rsidR="003E47DC" w:rsidRDefault="00000000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u w:val="single"/>
              </w:rPr>
              <w:t>PERTINENCE :</w:t>
            </w:r>
            <w:r>
              <w:rPr>
                <w:rFonts w:cstheme="minorHAnsi"/>
                <w:b/>
              </w:rPr>
              <w:t> </w:t>
            </w:r>
            <w:r>
              <w:rPr>
                <w:rFonts w:cstheme="minorHAnsi"/>
                <w:bCs/>
              </w:rPr>
              <w:t>Mon texte permet d’expliquer ce qui est visé. Pour cela, seules les</w:t>
            </w:r>
          </w:p>
          <w:p w14:paraId="3ADB97F8" w14:textId="77777777" w:rsidR="003E47DC" w:rsidRDefault="00000000">
            <w:p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informations utiles sont sélectionnées et elles s’enchaînent de façon logique.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1D1C0" w14:textId="77777777" w:rsidR="003E47DC" w:rsidRDefault="0000000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 </w:t>
            </w:r>
          </w:p>
        </w:tc>
      </w:tr>
      <w:tr w:rsidR="003E47DC" w14:paraId="24B967E1" w14:textId="77777777">
        <w:trPr>
          <w:trHeight w:val="572"/>
          <w:tblCellSpacing w:w="0" w:type="dxa"/>
        </w:trPr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3CC6" w14:textId="77777777" w:rsidR="003E47DC" w:rsidRDefault="0000000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u w:val="single"/>
              </w:rPr>
              <w:t>COMPLETUDE :</w:t>
            </w:r>
            <w:r>
              <w:rPr>
                <w:rFonts w:cstheme="minorHAnsi"/>
                <w:b/>
              </w:rPr>
              <w:t> </w:t>
            </w:r>
            <w:r>
              <w:rPr>
                <w:rFonts w:cstheme="minorHAnsi"/>
              </w:rPr>
              <w:t>Toutes les informations nécessaires sont présentes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72A94" w14:textId="77777777" w:rsidR="003E47DC" w:rsidRDefault="0000000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 </w:t>
            </w:r>
          </w:p>
        </w:tc>
      </w:tr>
      <w:tr w:rsidR="003E47DC" w14:paraId="00F7CD8B" w14:textId="77777777">
        <w:trPr>
          <w:trHeight w:val="937"/>
          <w:tblCellSpacing w:w="0" w:type="dxa"/>
        </w:trPr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2DCBB" w14:textId="77777777" w:rsidR="003E47DC" w:rsidRDefault="00000000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u w:val="single"/>
              </w:rPr>
              <w:t>EXACTITUDE :</w:t>
            </w:r>
            <w:r>
              <w:rPr>
                <w:rFonts w:cstheme="minorHAnsi"/>
                <w:b/>
              </w:rPr>
              <w:t> </w:t>
            </w:r>
            <w:r>
              <w:rPr>
                <w:rFonts w:cstheme="minorHAnsi"/>
                <w:bCs/>
              </w:rPr>
              <w:t>Je suis rigoureux / rigoureuse dans la rédaction :</w:t>
            </w:r>
          </w:p>
          <w:p w14:paraId="6F6AE266" w14:textId="77777777" w:rsidR="003E47DC" w:rsidRDefault="00000000">
            <w:pPr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vocabulaire scientifique exact et précis.</w:t>
            </w:r>
          </w:p>
          <w:p w14:paraId="727C559E" w14:textId="77777777" w:rsidR="003E47DC" w:rsidRDefault="00000000">
            <w:pPr>
              <w:numPr>
                <w:ilvl w:val="0"/>
                <w:numId w:val="7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sans déformation ni erreur dans les informations présentées.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8443" w14:textId="77777777" w:rsidR="003E47DC" w:rsidRDefault="0000000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 </w:t>
            </w:r>
          </w:p>
        </w:tc>
      </w:tr>
      <w:tr w:rsidR="003E47DC" w14:paraId="7D7DF32B" w14:textId="77777777">
        <w:trPr>
          <w:trHeight w:val="570"/>
          <w:tblCellSpacing w:w="0" w:type="dxa"/>
        </w:trPr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00BF" w14:textId="77777777" w:rsidR="003E47DC" w:rsidRDefault="0000000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u w:val="single"/>
              </w:rPr>
              <w:t>CONFORMITE :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Cs/>
              </w:rPr>
              <w:t>J’ai structuré mon écrit afin de faciliter sa lecture et sa compréhension et je maitrise la langue française (orthographe, syntaxe, grammaire).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8285" w14:textId="77777777" w:rsidR="003E47DC" w:rsidRDefault="0000000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 </w:t>
            </w:r>
          </w:p>
        </w:tc>
      </w:tr>
    </w:tbl>
    <w:p w14:paraId="63E6A411" w14:textId="77777777" w:rsidR="003E47DC" w:rsidRDefault="003E47DC">
      <w:pPr>
        <w:rPr>
          <w:rFonts w:cstheme="minorHAnsi"/>
          <w:b/>
          <w:color w:val="00B0F0"/>
        </w:rPr>
      </w:pPr>
    </w:p>
    <w:sectPr w:rsidR="003E47DC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3C408" w14:textId="77777777" w:rsidR="00B417D4" w:rsidRDefault="00B417D4">
      <w:pPr>
        <w:spacing w:after="0" w:line="240" w:lineRule="auto"/>
      </w:pPr>
      <w:r>
        <w:separator/>
      </w:r>
    </w:p>
  </w:endnote>
  <w:endnote w:type="continuationSeparator" w:id="0">
    <w:p w14:paraId="3C2E7F57" w14:textId="77777777" w:rsidR="00B417D4" w:rsidRDefault="00B4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77055" w14:textId="77777777" w:rsidR="00B417D4" w:rsidRDefault="00B417D4">
      <w:pPr>
        <w:spacing w:after="0" w:line="240" w:lineRule="auto"/>
      </w:pPr>
      <w:r>
        <w:separator/>
      </w:r>
    </w:p>
  </w:footnote>
  <w:footnote w:type="continuationSeparator" w:id="0">
    <w:p w14:paraId="66B74CC4" w14:textId="77777777" w:rsidR="00B417D4" w:rsidRDefault="00B41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A5AE90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C184C"/>
    <w:multiLevelType w:val="multilevel"/>
    <w:tmpl w:val="2BF2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D0166"/>
    <w:multiLevelType w:val="multilevel"/>
    <w:tmpl w:val="C46A8A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53F11"/>
    <w:multiLevelType w:val="multilevel"/>
    <w:tmpl w:val="E5A20A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61B73"/>
    <w:multiLevelType w:val="multilevel"/>
    <w:tmpl w:val="FE08210C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D53AC"/>
    <w:multiLevelType w:val="multilevel"/>
    <w:tmpl w:val="192E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E39D9"/>
    <w:multiLevelType w:val="multilevel"/>
    <w:tmpl w:val="8CDAFA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347E"/>
    <w:multiLevelType w:val="multilevel"/>
    <w:tmpl w:val="2EC48844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882712372">
    <w:abstractNumId w:val="3"/>
  </w:num>
  <w:num w:numId="2" w16cid:durableId="651565850">
    <w:abstractNumId w:val="2"/>
  </w:num>
  <w:num w:numId="3" w16cid:durableId="2128619032">
    <w:abstractNumId w:val="6"/>
  </w:num>
  <w:num w:numId="4" w16cid:durableId="1347094111">
    <w:abstractNumId w:val="7"/>
  </w:num>
  <w:num w:numId="5" w16cid:durableId="28456347">
    <w:abstractNumId w:val="4"/>
  </w:num>
  <w:num w:numId="6" w16cid:durableId="439959393">
    <w:abstractNumId w:val="0"/>
  </w:num>
  <w:num w:numId="7" w16cid:durableId="1007053910">
    <w:abstractNumId w:val="1"/>
  </w:num>
  <w:num w:numId="8" w16cid:durableId="193665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7DC"/>
    <w:rsid w:val="003E47DC"/>
    <w:rsid w:val="00A2481B"/>
    <w:rsid w:val="00B417D4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670B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12</cp:revision>
  <cp:lastPrinted>2026-07-10T16:23:00Z</cp:lastPrinted>
  <dcterms:created xsi:type="dcterms:W3CDTF">2026-04-03T11:01:00Z</dcterms:created>
  <dcterms:modified xsi:type="dcterms:W3CDTF">2026-07-10T16:24:00Z</dcterms:modified>
</cp:coreProperties>
</file>