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12192" w14:textId="417DD4B1" w:rsidR="00000000" w:rsidRPr="00F3149B" w:rsidRDefault="00D817BB" w:rsidP="00F3149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Paludisme et réchauffement climatique</w:t>
      </w:r>
    </w:p>
    <w:p w14:paraId="4A56BEDB" w14:textId="4082ED71" w:rsidR="00F3149B" w:rsidRPr="00D817BB" w:rsidRDefault="00F3149B" w:rsidP="00F3149B">
      <w:pPr>
        <w:rPr>
          <w:rFonts w:ascii="Calibri" w:hAnsi="Calibri" w:cs="Calibri"/>
        </w:rPr>
      </w:pPr>
      <w:r w:rsidRPr="00D817BB">
        <w:rPr>
          <w:rFonts w:ascii="Calibri" w:hAnsi="Calibri" w:cs="Calibri"/>
          <w:b/>
          <w:color w:val="00B0F0"/>
        </w:rPr>
        <w:t>Niveau de classe</w:t>
      </w:r>
      <w:r w:rsidR="00AF07E9" w:rsidRPr="00D817BB">
        <w:rPr>
          <w:rFonts w:ascii="Calibri" w:hAnsi="Calibri" w:cs="Calibri"/>
          <w:b/>
          <w:color w:val="00B0F0"/>
        </w:rPr>
        <w:t xml:space="preserve"> </w:t>
      </w:r>
      <w:r w:rsidRPr="00D817BB">
        <w:rPr>
          <w:rFonts w:ascii="Calibri" w:hAnsi="Calibri" w:cs="Calibri"/>
        </w:rPr>
        <w:t>:</w:t>
      </w:r>
      <w:r w:rsidR="00AF07E9" w:rsidRPr="00D817BB">
        <w:rPr>
          <w:rFonts w:ascii="Calibri" w:hAnsi="Calibri" w:cs="Calibri"/>
        </w:rPr>
        <w:t xml:space="preserve"> </w:t>
      </w:r>
      <w:r w:rsidR="00D817BB" w:rsidRPr="00D817BB">
        <w:rPr>
          <w:rFonts w:ascii="Calibri" w:hAnsi="Calibri" w:cs="Calibri"/>
        </w:rPr>
        <w:t>Seconde</w:t>
      </w:r>
    </w:p>
    <w:p w14:paraId="7CE4A4A8" w14:textId="0EE9AE0D" w:rsidR="00F3149B" w:rsidRPr="00D817BB" w:rsidRDefault="00F3149B" w:rsidP="00F3149B">
      <w:pPr>
        <w:rPr>
          <w:rFonts w:ascii="Calibri" w:hAnsi="Calibri" w:cs="Calibri"/>
        </w:rPr>
      </w:pPr>
      <w:r w:rsidRPr="00D817BB">
        <w:rPr>
          <w:rFonts w:ascii="Calibri" w:hAnsi="Calibri" w:cs="Calibri"/>
          <w:b/>
          <w:color w:val="00B0F0"/>
        </w:rPr>
        <w:t>Notion du BO travaillée</w:t>
      </w:r>
      <w:r w:rsidRPr="00D817BB">
        <w:rPr>
          <w:rFonts w:ascii="Calibri" w:hAnsi="Calibri" w:cs="Calibri"/>
          <w:color w:val="00B0F0"/>
        </w:rPr>
        <w:t> </w:t>
      </w:r>
      <w:r w:rsidR="00AF07E9" w:rsidRPr="00D817BB">
        <w:rPr>
          <w:rFonts w:ascii="Calibri" w:hAnsi="Calibri" w:cs="Calibri"/>
        </w:rPr>
        <w:t>qui s’inscrit dans « </w:t>
      </w:r>
      <w:r w:rsidR="00D817BB" w:rsidRPr="00D817BB">
        <w:rPr>
          <w:rFonts w:ascii="Calibri" w:hAnsi="Calibri" w:cs="Calibri"/>
        </w:rPr>
        <w:t>Corps humain et santé</w:t>
      </w:r>
      <w:r w:rsidR="00AF07E9" w:rsidRPr="00D817BB">
        <w:rPr>
          <w:rFonts w:ascii="Calibri" w:hAnsi="Calibri" w:cs="Calibri"/>
        </w:rPr>
        <w:t> » &gt;&gt; « </w:t>
      </w:r>
      <w:r w:rsidR="00D817BB" w:rsidRPr="00D817BB">
        <w:rPr>
          <w:rFonts w:ascii="Calibri" w:hAnsi="Calibri" w:cs="Calibri"/>
        </w:rPr>
        <w:t>Agents pathogènes et maladies vectorielles</w:t>
      </w:r>
      <w:r w:rsidR="00AF07E9" w:rsidRPr="00D817BB">
        <w:rPr>
          <w:rFonts w:ascii="Calibri" w:hAnsi="Calibri" w:cs="Calibri"/>
        </w:rPr>
        <w:t> » :</w:t>
      </w:r>
    </w:p>
    <w:p w14:paraId="22841468" w14:textId="77777777" w:rsidR="00D817BB" w:rsidRPr="00D817BB" w:rsidRDefault="00D817BB" w:rsidP="00D817BB">
      <w:pPr>
        <w:spacing w:before="1" w:line="256" w:lineRule="auto"/>
        <w:ind w:right="274"/>
        <w:rPr>
          <w:rFonts w:ascii="Calibri" w:hAnsi="Calibri" w:cs="Calibri"/>
        </w:rPr>
      </w:pPr>
      <w:r w:rsidRPr="00D817BB">
        <w:rPr>
          <w:rFonts w:ascii="Calibri" w:hAnsi="Calibri" w:cs="Calibri"/>
        </w:rPr>
        <w:t>Le</w:t>
      </w:r>
      <w:r w:rsidRPr="00D817BB">
        <w:rPr>
          <w:rFonts w:ascii="Calibri" w:hAnsi="Calibri" w:cs="Calibri"/>
          <w:spacing w:val="-2"/>
        </w:rPr>
        <w:t xml:space="preserve"> </w:t>
      </w:r>
      <w:r w:rsidRPr="00D817BB">
        <w:rPr>
          <w:rFonts w:ascii="Calibri" w:hAnsi="Calibri" w:cs="Calibri"/>
        </w:rPr>
        <w:t>changement</w:t>
      </w:r>
      <w:r w:rsidRPr="00D817BB">
        <w:rPr>
          <w:rFonts w:ascii="Calibri" w:hAnsi="Calibri" w:cs="Calibri"/>
          <w:spacing w:val="-2"/>
        </w:rPr>
        <w:t xml:space="preserve"> </w:t>
      </w:r>
      <w:r w:rsidRPr="00D817BB">
        <w:rPr>
          <w:rFonts w:ascii="Calibri" w:hAnsi="Calibri" w:cs="Calibri"/>
        </w:rPr>
        <w:t>climatique</w:t>
      </w:r>
      <w:r w:rsidRPr="00D817BB">
        <w:rPr>
          <w:rFonts w:ascii="Calibri" w:hAnsi="Calibri" w:cs="Calibri"/>
          <w:spacing w:val="-6"/>
        </w:rPr>
        <w:t xml:space="preserve"> </w:t>
      </w:r>
      <w:r w:rsidRPr="00D817BB">
        <w:rPr>
          <w:rFonts w:ascii="Calibri" w:hAnsi="Calibri" w:cs="Calibri"/>
        </w:rPr>
        <w:t>peut</w:t>
      </w:r>
      <w:r w:rsidRPr="00D817BB">
        <w:rPr>
          <w:rFonts w:ascii="Calibri" w:hAnsi="Calibri" w:cs="Calibri"/>
          <w:spacing w:val="-2"/>
        </w:rPr>
        <w:t xml:space="preserve"> </w:t>
      </w:r>
      <w:r w:rsidRPr="00D817BB">
        <w:rPr>
          <w:rFonts w:ascii="Calibri" w:hAnsi="Calibri" w:cs="Calibri"/>
        </w:rPr>
        <w:t>étendre</w:t>
      </w:r>
      <w:r w:rsidRPr="00D817BB">
        <w:rPr>
          <w:rFonts w:ascii="Calibri" w:hAnsi="Calibri" w:cs="Calibri"/>
          <w:spacing w:val="-2"/>
        </w:rPr>
        <w:t xml:space="preserve"> </w:t>
      </w:r>
      <w:r w:rsidRPr="00D817BB">
        <w:rPr>
          <w:rFonts w:ascii="Calibri" w:hAnsi="Calibri" w:cs="Calibri"/>
        </w:rPr>
        <w:t>la</w:t>
      </w:r>
      <w:r w:rsidRPr="00D817BB">
        <w:rPr>
          <w:rFonts w:ascii="Calibri" w:hAnsi="Calibri" w:cs="Calibri"/>
          <w:spacing w:val="-5"/>
        </w:rPr>
        <w:t xml:space="preserve"> </w:t>
      </w:r>
      <w:r w:rsidRPr="00D817BB">
        <w:rPr>
          <w:rFonts w:ascii="Calibri" w:hAnsi="Calibri" w:cs="Calibri"/>
        </w:rPr>
        <w:t>transmission</w:t>
      </w:r>
      <w:r w:rsidRPr="00D817BB">
        <w:rPr>
          <w:rFonts w:ascii="Calibri" w:hAnsi="Calibri" w:cs="Calibri"/>
          <w:spacing w:val="-3"/>
        </w:rPr>
        <w:t xml:space="preserve"> </w:t>
      </w:r>
      <w:r w:rsidRPr="00D817BB">
        <w:rPr>
          <w:rFonts w:ascii="Calibri" w:hAnsi="Calibri" w:cs="Calibri"/>
        </w:rPr>
        <w:t>de</w:t>
      </w:r>
      <w:r w:rsidRPr="00D817BB">
        <w:rPr>
          <w:rFonts w:ascii="Calibri" w:hAnsi="Calibri" w:cs="Calibri"/>
          <w:spacing w:val="-2"/>
        </w:rPr>
        <w:t xml:space="preserve"> </w:t>
      </w:r>
      <w:r w:rsidRPr="00D817BB">
        <w:rPr>
          <w:rFonts w:ascii="Calibri" w:hAnsi="Calibri" w:cs="Calibri"/>
        </w:rPr>
        <w:t>certains</w:t>
      </w:r>
      <w:r w:rsidRPr="00D817BB">
        <w:rPr>
          <w:rFonts w:ascii="Calibri" w:hAnsi="Calibri" w:cs="Calibri"/>
          <w:spacing w:val="-2"/>
        </w:rPr>
        <w:t xml:space="preserve"> </w:t>
      </w:r>
      <w:r w:rsidRPr="00D817BB">
        <w:rPr>
          <w:rFonts w:ascii="Calibri" w:hAnsi="Calibri" w:cs="Calibri"/>
        </w:rPr>
        <w:t>pathogènes</w:t>
      </w:r>
      <w:r w:rsidRPr="00D817BB">
        <w:rPr>
          <w:rFonts w:ascii="Calibri" w:hAnsi="Calibri" w:cs="Calibri"/>
          <w:spacing w:val="-4"/>
        </w:rPr>
        <w:t xml:space="preserve"> </w:t>
      </w:r>
      <w:r w:rsidRPr="00D817BB">
        <w:rPr>
          <w:rFonts w:ascii="Calibri" w:hAnsi="Calibri" w:cs="Calibri"/>
        </w:rPr>
        <w:t>en</w:t>
      </w:r>
      <w:r w:rsidRPr="00D817BB">
        <w:rPr>
          <w:rFonts w:ascii="Calibri" w:hAnsi="Calibri" w:cs="Calibri"/>
          <w:spacing w:val="-3"/>
        </w:rPr>
        <w:t xml:space="preserve"> </w:t>
      </w:r>
      <w:r w:rsidRPr="00D817BB">
        <w:rPr>
          <w:rFonts w:ascii="Calibri" w:hAnsi="Calibri" w:cs="Calibri"/>
        </w:rPr>
        <w:t>dehors</w:t>
      </w:r>
      <w:r w:rsidRPr="00D817BB">
        <w:rPr>
          <w:rFonts w:ascii="Calibri" w:hAnsi="Calibri" w:cs="Calibri"/>
          <w:spacing w:val="-2"/>
        </w:rPr>
        <w:t xml:space="preserve"> </w:t>
      </w:r>
      <w:r w:rsidRPr="00D817BB">
        <w:rPr>
          <w:rFonts w:ascii="Calibri" w:hAnsi="Calibri" w:cs="Calibri"/>
        </w:rPr>
        <w:t>de</w:t>
      </w:r>
      <w:r w:rsidRPr="00D817BB">
        <w:rPr>
          <w:rFonts w:ascii="Calibri" w:hAnsi="Calibri" w:cs="Calibri"/>
          <w:spacing w:val="-2"/>
        </w:rPr>
        <w:t xml:space="preserve"> </w:t>
      </w:r>
      <w:r w:rsidRPr="00D817BB">
        <w:rPr>
          <w:rFonts w:ascii="Calibri" w:hAnsi="Calibri" w:cs="Calibri"/>
        </w:rPr>
        <w:t>leurs</w:t>
      </w:r>
      <w:r w:rsidRPr="00D817BB">
        <w:rPr>
          <w:rFonts w:ascii="Calibri" w:hAnsi="Calibri" w:cs="Calibri"/>
          <w:spacing w:val="-2"/>
        </w:rPr>
        <w:t xml:space="preserve"> </w:t>
      </w:r>
      <w:r w:rsidRPr="00D817BB">
        <w:rPr>
          <w:rFonts w:ascii="Calibri" w:hAnsi="Calibri" w:cs="Calibri"/>
        </w:rPr>
        <w:t xml:space="preserve">zones </w:t>
      </w:r>
      <w:r w:rsidRPr="00D817BB">
        <w:rPr>
          <w:rFonts w:ascii="Calibri" w:hAnsi="Calibri" w:cs="Calibri"/>
          <w:spacing w:val="-2"/>
        </w:rPr>
        <w:t>historiques.</w:t>
      </w:r>
    </w:p>
    <w:p w14:paraId="3FA1201F" w14:textId="78DE9959" w:rsidR="00AF07E9" w:rsidRPr="00D817BB" w:rsidRDefault="00AF07E9" w:rsidP="00AF07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817BB">
        <w:rPr>
          <w:rFonts w:cstheme="minorHAnsi"/>
          <w:b/>
          <w:bCs/>
          <w:i/>
          <w:iCs/>
        </w:rPr>
        <w:t xml:space="preserve">Notions fondamentales : </w:t>
      </w:r>
      <w:r w:rsidR="00D817BB" w:rsidRPr="00D817BB">
        <w:rPr>
          <w:rFonts w:cstheme="minorHAnsi"/>
        </w:rPr>
        <w:t>pathogènes, vecteurs, épidémie</w:t>
      </w:r>
    </w:p>
    <w:p w14:paraId="235A283E" w14:textId="77777777" w:rsidR="00AF07E9" w:rsidRPr="00AF07E9" w:rsidRDefault="00AF07E9" w:rsidP="00AF07E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5C085FD8" w14:textId="22D2ED70" w:rsidR="00F3149B" w:rsidRDefault="00F3149B" w:rsidP="00F3149B">
      <w:r w:rsidRPr="00F3149B">
        <w:rPr>
          <w:b/>
          <w:color w:val="00B0F0"/>
        </w:rPr>
        <w:t>Compétence travaillée dans l’activité</w:t>
      </w:r>
      <w:r w:rsidRPr="00F3149B">
        <w:rPr>
          <w:color w:val="00B0F0"/>
        </w:rPr>
        <w:t> </w:t>
      </w:r>
      <w:r>
        <w:t>:</w:t>
      </w:r>
      <w:r w:rsidR="00AF07E9">
        <w:t xml:space="preserve"> </w:t>
      </w:r>
      <w:r w:rsidR="00D817BB">
        <w:t>Construire un texte argumenté</w:t>
      </w:r>
    </w:p>
    <w:p w14:paraId="0509BAAA" w14:textId="10EBB3F6" w:rsidR="00EE5D2B" w:rsidRPr="00E62EC8" w:rsidRDefault="00772781" w:rsidP="00D817BB">
      <w:pPr>
        <w:rPr>
          <w:rFonts w:asciiTheme="majorHAnsi" w:hAnsiTheme="majorHAnsi" w:cstheme="majorHAnsi"/>
        </w:rPr>
      </w:pPr>
      <w:r w:rsidRPr="00A45E49">
        <w:rPr>
          <w:b/>
          <w:color w:val="00B0F0"/>
        </w:rPr>
        <w:t>Contexte de l’activité</w:t>
      </w:r>
      <w:r w:rsidRPr="00A45E49">
        <w:rPr>
          <w:color w:val="00B0F0"/>
        </w:rPr>
        <w:t> </w:t>
      </w:r>
      <w:r>
        <w:t xml:space="preserve">: Cette activité peut </w:t>
      </w:r>
      <w:r w:rsidR="003860DC">
        <w:t xml:space="preserve">s’intégrer à une séquence pour </w:t>
      </w:r>
      <w:r w:rsidR="00E62EC8">
        <w:t>co</w:t>
      </w:r>
      <w:r w:rsidR="003860DC">
        <w:t xml:space="preserve">-construire les notions visées. </w:t>
      </w:r>
    </w:p>
    <w:p w14:paraId="614AC4A0" w14:textId="11E5EE79" w:rsidR="00A45E49" w:rsidRDefault="00A45E49" w:rsidP="00A45E49">
      <w:r w:rsidRPr="00A45E49">
        <w:rPr>
          <w:b/>
          <w:color w:val="00B0F0"/>
        </w:rPr>
        <w:t>Contenu de l’activité</w:t>
      </w:r>
      <w:r w:rsidR="003860DC">
        <w:rPr>
          <w:b/>
          <w:color w:val="00B0F0"/>
        </w:rPr>
        <w:t xml:space="preserve"> </w:t>
      </w:r>
      <w:r>
        <w:t>:</w:t>
      </w:r>
    </w:p>
    <w:p w14:paraId="3CFA48F6" w14:textId="21913230" w:rsidR="00710826" w:rsidRDefault="00710826" w:rsidP="00710826">
      <w:pPr>
        <w:jc w:val="center"/>
      </w:pPr>
      <w:r>
        <w:rPr>
          <w:noProof/>
          <w:sz w:val="20"/>
        </w:rPr>
        <w:drawing>
          <wp:inline distT="0" distB="0" distL="0" distR="0" wp14:anchorId="4FA9CA24" wp14:editId="79CEB62F">
            <wp:extent cx="2292350" cy="156337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452"/>
                    <a:stretch/>
                  </pic:blipFill>
                  <pic:spPr bwMode="auto">
                    <a:xfrm>
                      <a:off x="0" y="0"/>
                      <a:ext cx="2293280" cy="1564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9885BA" w14:textId="77777777" w:rsidR="0061562B" w:rsidRDefault="0061562B" w:rsidP="0061562B">
      <w:pPr>
        <w:jc w:val="center"/>
        <w:rPr>
          <w:u w:val="single"/>
        </w:rPr>
      </w:pPr>
      <w:r w:rsidRPr="00710826">
        <w:rPr>
          <w:u w:val="single"/>
        </w:rPr>
        <w:t xml:space="preserve">Moustique tigre, vecteur </w:t>
      </w:r>
      <w:r w:rsidRPr="0061562B">
        <w:rPr>
          <w:u w:val="single"/>
        </w:rPr>
        <w:t xml:space="preserve">du </w:t>
      </w:r>
      <w:r w:rsidRPr="0061562B">
        <w:rPr>
          <w:rFonts w:cstheme="minorHAnsi"/>
          <w:color w:val="000000" w:themeColor="text1"/>
          <w:u w:val="single"/>
        </w:rPr>
        <w:t>Chikungunya</w:t>
      </w:r>
    </w:p>
    <w:p w14:paraId="351354E7" w14:textId="77777777" w:rsidR="0061562B" w:rsidRPr="00710826" w:rsidRDefault="00000000" w:rsidP="0061562B">
      <w:pPr>
        <w:pStyle w:val="Sansinterligne"/>
        <w:jc w:val="right"/>
        <w:rPr>
          <w:rFonts w:ascii="Calibri" w:hAnsi="Calibri" w:cs="Calibri"/>
          <w:color w:val="000000" w:themeColor="text1"/>
        </w:rPr>
      </w:pPr>
      <w:hyperlink r:id="rId6" w:history="1">
        <w:r w:rsidR="0061562B" w:rsidRPr="001943C0">
          <w:rPr>
            <w:rStyle w:val="Lienhypertexte"/>
            <w:i/>
            <w:sz w:val="18"/>
          </w:rPr>
          <w:t>https://surveillancemoustiques.be/signalement</w:t>
        </w:r>
      </w:hyperlink>
      <w:r w:rsidR="0061562B">
        <w:rPr>
          <w:i/>
          <w:color w:val="0000FF"/>
          <w:sz w:val="18"/>
        </w:rPr>
        <w:t xml:space="preserve"> </w:t>
      </w:r>
      <w:r w:rsidR="0061562B">
        <w:rPr>
          <w:i/>
          <w:sz w:val="18"/>
        </w:rPr>
        <w:t>– crédit @Institut de Médicine Tropicale d’Anvers</w:t>
      </w:r>
    </w:p>
    <w:p w14:paraId="3360C610" w14:textId="77777777" w:rsidR="0061562B" w:rsidRDefault="0061562B" w:rsidP="00710826"/>
    <w:p w14:paraId="61F7DEE9" w14:textId="2A4EFD86" w:rsidR="00710826" w:rsidRPr="0061562B" w:rsidRDefault="00710826" w:rsidP="004D5106">
      <w:pPr>
        <w:jc w:val="both"/>
      </w:pPr>
      <w:r w:rsidRPr="0061562B">
        <w:t xml:space="preserve">Le moustique tigre est le </w:t>
      </w:r>
      <w:r w:rsidR="0061562B" w:rsidRPr="0061562B">
        <w:t>vecteur d</w:t>
      </w:r>
      <w:r w:rsidR="0061562B">
        <w:t>’une maladie, le</w:t>
      </w:r>
      <w:r w:rsidR="0061562B" w:rsidRPr="0061562B">
        <w:t xml:space="preserve"> </w:t>
      </w:r>
      <w:r w:rsidR="0061562B" w:rsidRPr="0061562B">
        <w:rPr>
          <w:rFonts w:cstheme="minorHAnsi"/>
          <w:color w:val="000000" w:themeColor="text1"/>
        </w:rPr>
        <w:t>Chikungunya</w:t>
      </w:r>
      <w:r w:rsidR="0061562B">
        <w:rPr>
          <w:rFonts w:cstheme="minorHAnsi"/>
          <w:color w:val="000000" w:themeColor="text1"/>
        </w:rPr>
        <w:t>.</w:t>
      </w:r>
    </w:p>
    <w:p w14:paraId="2C78F435" w14:textId="22B28821" w:rsidR="00710826" w:rsidRDefault="00710826" w:rsidP="004D5106">
      <w:pPr>
        <w:pStyle w:val="Sansinterligne"/>
        <w:jc w:val="both"/>
        <w:rPr>
          <w:rFonts w:ascii="Calibri" w:hAnsi="Calibri" w:cs="Calibri"/>
          <w:color w:val="000000" w:themeColor="text1"/>
        </w:rPr>
      </w:pPr>
      <w:r w:rsidRPr="00DC5ECA">
        <w:rPr>
          <w:rFonts w:ascii="Calibri" w:hAnsi="Calibri" w:cs="Calibri"/>
          <w:color w:val="000000" w:themeColor="text1"/>
          <w:u w:val="single"/>
        </w:rPr>
        <w:t>Consigne</w:t>
      </w:r>
      <w:r w:rsidRPr="00710826">
        <w:rPr>
          <w:rFonts w:ascii="Calibri" w:hAnsi="Calibri" w:cs="Calibri"/>
          <w:color w:val="000000" w:themeColor="text1"/>
        </w:rPr>
        <w:t xml:space="preserve"> : À l’aide des documents, </w:t>
      </w:r>
      <w:r w:rsidRPr="00710826">
        <w:rPr>
          <w:rFonts w:ascii="Calibri" w:hAnsi="Calibri" w:cs="Calibri"/>
          <w:b/>
          <w:bCs/>
          <w:color w:val="000000" w:themeColor="text1"/>
        </w:rPr>
        <w:t>rédiger un texte argumentant</w:t>
      </w:r>
      <w:r w:rsidRPr="00710826">
        <w:rPr>
          <w:rFonts w:ascii="Calibri" w:hAnsi="Calibri" w:cs="Calibri"/>
          <w:color w:val="000000" w:themeColor="text1"/>
        </w:rPr>
        <w:t xml:space="preserve"> l’idée selon laquelle l’incidence du chikungunya pourrait augmenter en France dans le futur</w:t>
      </w:r>
      <w:r>
        <w:rPr>
          <w:rFonts w:ascii="Calibri" w:hAnsi="Calibri" w:cs="Calibri"/>
          <w:color w:val="000000" w:themeColor="text1"/>
        </w:rPr>
        <w:t>.</w:t>
      </w:r>
    </w:p>
    <w:p w14:paraId="361D194E" w14:textId="77777777" w:rsidR="00710826" w:rsidRPr="00710826" w:rsidRDefault="00710826" w:rsidP="004D5106">
      <w:pPr>
        <w:pStyle w:val="Sansinterligne"/>
        <w:jc w:val="both"/>
        <w:rPr>
          <w:rFonts w:ascii="Calibri" w:hAnsi="Calibri" w:cs="Calibri"/>
          <w:color w:val="000000" w:themeColor="text1"/>
        </w:rPr>
      </w:pPr>
    </w:p>
    <w:p w14:paraId="7DF4665E" w14:textId="16584FE8" w:rsidR="00EE5D2B" w:rsidRDefault="00DA10C6" w:rsidP="004D5106">
      <w:pPr>
        <w:pStyle w:val="Sansinterligne"/>
        <w:jc w:val="both"/>
        <w:rPr>
          <w:rFonts w:cstheme="minorHAnsi"/>
          <w:color w:val="000000" w:themeColor="text1"/>
        </w:rPr>
      </w:pPr>
      <w:r w:rsidRPr="00710826">
        <w:rPr>
          <w:rFonts w:cstheme="minorHAnsi"/>
          <w:u w:val="single"/>
        </w:rPr>
        <w:t>Document</w:t>
      </w:r>
      <w:r w:rsidRPr="00710826">
        <w:rPr>
          <w:rFonts w:cstheme="minorHAnsi"/>
        </w:rPr>
        <w:t> </w:t>
      </w:r>
      <w:r w:rsidR="00710826" w:rsidRPr="00710826">
        <w:rPr>
          <w:rFonts w:cstheme="minorHAnsi"/>
        </w:rPr>
        <w:t xml:space="preserve">1 </w:t>
      </w:r>
      <w:r w:rsidRPr="00710826">
        <w:rPr>
          <w:rFonts w:cstheme="minorHAnsi"/>
        </w:rPr>
        <w:t xml:space="preserve">: </w:t>
      </w:r>
      <w:r w:rsidR="00710826" w:rsidRPr="00710826">
        <w:rPr>
          <w:rFonts w:cstheme="minorHAnsi"/>
          <w:color w:val="000000" w:themeColor="text1"/>
        </w:rPr>
        <w:t>conditions de développement de l’alphavirus du Chikungunya chez le moustique tigre.</w:t>
      </w:r>
    </w:p>
    <w:p w14:paraId="54FE2A02" w14:textId="77777777" w:rsidR="00710826" w:rsidRPr="00710826" w:rsidRDefault="00710826" w:rsidP="004D5106">
      <w:pPr>
        <w:pStyle w:val="Sansinterligne"/>
        <w:jc w:val="both"/>
        <w:rPr>
          <w:rFonts w:cstheme="minorHAnsi"/>
          <w:color w:val="000000" w:themeColor="text1"/>
        </w:rPr>
      </w:pPr>
    </w:p>
    <w:p w14:paraId="38D06A8D" w14:textId="229B1920" w:rsidR="00710826" w:rsidRDefault="00710826" w:rsidP="004D5106">
      <w:pPr>
        <w:pStyle w:val="Sansinterligne"/>
        <w:jc w:val="both"/>
        <w:rPr>
          <w:rFonts w:cstheme="minorHAnsi"/>
        </w:rPr>
      </w:pPr>
      <w:r w:rsidRPr="00710826">
        <w:rPr>
          <w:rFonts w:cstheme="minorHAnsi"/>
          <w:color w:val="000000" w:themeColor="text1"/>
        </w:rPr>
        <w:t xml:space="preserve">Chez </w:t>
      </w:r>
      <w:r w:rsidRPr="00710826">
        <w:rPr>
          <w:rFonts w:cstheme="minorHAnsi"/>
        </w:rPr>
        <w:t>les</w:t>
      </w:r>
      <w:r w:rsidRPr="00710826">
        <w:rPr>
          <w:rFonts w:cstheme="minorHAnsi"/>
          <w:spacing w:val="-6"/>
        </w:rPr>
        <w:t xml:space="preserve"> </w:t>
      </w:r>
      <w:r w:rsidRPr="00710826">
        <w:rPr>
          <w:rFonts w:cstheme="minorHAnsi"/>
        </w:rPr>
        <w:t>moustiques</w:t>
      </w:r>
      <w:r w:rsidRPr="00710826">
        <w:rPr>
          <w:rFonts w:cstheme="minorHAnsi"/>
          <w:spacing w:val="-6"/>
        </w:rPr>
        <w:t xml:space="preserve"> </w:t>
      </w:r>
      <w:r w:rsidRPr="00710826">
        <w:rPr>
          <w:rFonts w:cstheme="minorHAnsi"/>
        </w:rPr>
        <w:t>vecteurs, le virus se multiplie d’abord dans</w:t>
      </w:r>
      <w:r w:rsidRPr="00710826">
        <w:rPr>
          <w:rFonts w:cstheme="minorHAnsi"/>
          <w:spacing w:val="-6"/>
        </w:rPr>
        <w:t xml:space="preserve"> </w:t>
      </w:r>
      <w:r w:rsidRPr="00710826">
        <w:rPr>
          <w:rFonts w:cstheme="minorHAnsi"/>
        </w:rPr>
        <w:t>les</w:t>
      </w:r>
      <w:r w:rsidRPr="00710826">
        <w:rPr>
          <w:rFonts w:cstheme="minorHAnsi"/>
          <w:spacing w:val="-6"/>
        </w:rPr>
        <w:t xml:space="preserve"> </w:t>
      </w:r>
      <w:r w:rsidRPr="00710826">
        <w:rPr>
          <w:rFonts w:cstheme="minorHAnsi"/>
        </w:rPr>
        <w:t>cellules</w:t>
      </w:r>
      <w:r w:rsidRPr="00710826">
        <w:rPr>
          <w:rFonts w:cstheme="minorHAnsi"/>
          <w:spacing w:val="-6"/>
        </w:rPr>
        <w:t xml:space="preserve"> </w:t>
      </w:r>
      <w:r w:rsidRPr="00710826">
        <w:rPr>
          <w:rFonts w:cstheme="minorHAnsi"/>
        </w:rPr>
        <w:t>de</w:t>
      </w:r>
      <w:r w:rsidRPr="00710826">
        <w:rPr>
          <w:rFonts w:cstheme="minorHAnsi"/>
          <w:spacing w:val="-7"/>
        </w:rPr>
        <w:t xml:space="preserve"> </w:t>
      </w:r>
      <w:r w:rsidRPr="00710826">
        <w:rPr>
          <w:rFonts w:cstheme="minorHAnsi"/>
        </w:rPr>
        <w:t>la</w:t>
      </w:r>
      <w:r w:rsidRPr="00710826">
        <w:rPr>
          <w:rFonts w:cstheme="minorHAnsi"/>
          <w:spacing w:val="-6"/>
        </w:rPr>
        <w:t xml:space="preserve"> </w:t>
      </w:r>
      <w:r w:rsidRPr="00710826">
        <w:rPr>
          <w:rFonts w:cstheme="minorHAnsi"/>
        </w:rPr>
        <w:t>paroi</w:t>
      </w:r>
      <w:r w:rsidRPr="00710826">
        <w:rPr>
          <w:rFonts w:cstheme="minorHAnsi"/>
          <w:spacing w:val="-7"/>
        </w:rPr>
        <w:t xml:space="preserve"> </w:t>
      </w:r>
      <w:r w:rsidRPr="00710826">
        <w:rPr>
          <w:rFonts w:cstheme="minorHAnsi"/>
        </w:rPr>
        <w:t>du tube digestif avant de se disséminer à travers le corps de l’animal jusque dans ses glandes salivaires. La multiplication</w:t>
      </w:r>
      <w:r w:rsidRPr="00710826">
        <w:rPr>
          <w:rFonts w:cstheme="minorHAnsi"/>
          <w:spacing w:val="-3"/>
        </w:rPr>
        <w:t xml:space="preserve"> </w:t>
      </w:r>
      <w:r w:rsidRPr="00710826">
        <w:rPr>
          <w:rFonts w:cstheme="minorHAnsi"/>
        </w:rPr>
        <w:t>du</w:t>
      </w:r>
      <w:r w:rsidRPr="00710826">
        <w:rPr>
          <w:rFonts w:cstheme="minorHAnsi"/>
          <w:spacing w:val="-3"/>
        </w:rPr>
        <w:t xml:space="preserve"> </w:t>
      </w:r>
      <w:r w:rsidRPr="00710826">
        <w:rPr>
          <w:rFonts w:cstheme="minorHAnsi"/>
        </w:rPr>
        <w:t>virus</w:t>
      </w:r>
      <w:r w:rsidRPr="00710826">
        <w:rPr>
          <w:rFonts w:cstheme="minorHAnsi"/>
          <w:spacing w:val="-3"/>
        </w:rPr>
        <w:t xml:space="preserve"> </w:t>
      </w:r>
      <w:r w:rsidRPr="00710826">
        <w:rPr>
          <w:rFonts w:cstheme="minorHAnsi"/>
        </w:rPr>
        <w:t>dans</w:t>
      </w:r>
      <w:r w:rsidRPr="00710826">
        <w:rPr>
          <w:rFonts w:cstheme="minorHAnsi"/>
          <w:spacing w:val="-3"/>
        </w:rPr>
        <w:t xml:space="preserve"> </w:t>
      </w:r>
      <w:r w:rsidRPr="00710826">
        <w:rPr>
          <w:rFonts w:cstheme="minorHAnsi"/>
        </w:rPr>
        <w:t>le corps de l’animal et sa migration vers les glandes salivaires</w:t>
      </w:r>
      <w:r w:rsidRPr="00710826">
        <w:rPr>
          <w:rFonts w:cstheme="minorHAnsi"/>
          <w:spacing w:val="-3"/>
        </w:rPr>
        <w:t xml:space="preserve"> </w:t>
      </w:r>
      <w:r w:rsidRPr="00710826">
        <w:rPr>
          <w:rFonts w:cstheme="minorHAnsi"/>
        </w:rPr>
        <w:t>nécessite</w:t>
      </w:r>
      <w:r w:rsidRPr="00710826">
        <w:rPr>
          <w:rFonts w:cstheme="minorHAnsi"/>
          <w:spacing w:val="-4"/>
        </w:rPr>
        <w:t xml:space="preserve"> </w:t>
      </w:r>
      <w:r w:rsidRPr="00710826">
        <w:rPr>
          <w:rFonts w:cstheme="minorHAnsi"/>
        </w:rPr>
        <w:t>une</w:t>
      </w:r>
      <w:r w:rsidRPr="00710826">
        <w:rPr>
          <w:rFonts w:cstheme="minorHAnsi"/>
          <w:spacing w:val="-4"/>
        </w:rPr>
        <w:t xml:space="preserve"> </w:t>
      </w:r>
      <w:r w:rsidRPr="00710826">
        <w:rPr>
          <w:rFonts w:cstheme="minorHAnsi"/>
        </w:rPr>
        <w:t>température</w:t>
      </w:r>
      <w:r w:rsidRPr="00710826">
        <w:rPr>
          <w:rFonts w:cstheme="minorHAnsi"/>
          <w:spacing w:val="-4"/>
        </w:rPr>
        <w:t xml:space="preserve"> </w:t>
      </w:r>
      <w:r w:rsidRPr="00710826">
        <w:rPr>
          <w:rFonts w:cstheme="minorHAnsi"/>
        </w:rPr>
        <w:t>d’au</w:t>
      </w:r>
      <w:r w:rsidRPr="00710826">
        <w:rPr>
          <w:rFonts w:cstheme="minorHAnsi"/>
          <w:spacing w:val="-2"/>
        </w:rPr>
        <w:t xml:space="preserve"> </w:t>
      </w:r>
      <w:r w:rsidRPr="00710826">
        <w:rPr>
          <w:rFonts w:cstheme="minorHAnsi"/>
        </w:rPr>
        <w:t>moins</w:t>
      </w:r>
      <w:r w:rsidRPr="00710826">
        <w:rPr>
          <w:rFonts w:cstheme="minorHAnsi"/>
          <w:spacing w:val="-3"/>
        </w:rPr>
        <w:t xml:space="preserve"> </w:t>
      </w:r>
      <w:r w:rsidRPr="00710826">
        <w:rPr>
          <w:rFonts w:cstheme="minorHAnsi"/>
        </w:rPr>
        <w:t>20°C,</w:t>
      </w:r>
      <w:r w:rsidRPr="00710826">
        <w:rPr>
          <w:rFonts w:cstheme="minorHAnsi"/>
          <w:spacing w:val="-3"/>
        </w:rPr>
        <w:t xml:space="preserve"> </w:t>
      </w:r>
      <w:r w:rsidRPr="00710826">
        <w:rPr>
          <w:rFonts w:cstheme="minorHAnsi"/>
        </w:rPr>
        <w:t>sachant</w:t>
      </w:r>
      <w:r w:rsidRPr="00710826">
        <w:rPr>
          <w:rFonts w:cstheme="minorHAnsi"/>
          <w:spacing w:val="-3"/>
        </w:rPr>
        <w:t xml:space="preserve"> </w:t>
      </w:r>
      <w:r w:rsidRPr="00710826">
        <w:rPr>
          <w:rFonts w:cstheme="minorHAnsi"/>
        </w:rPr>
        <w:t>que</w:t>
      </w:r>
      <w:r w:rsidRPr="00710826">
        <w:rPr>
          <w:rFonts w:cstheme="minorHAnsi"/>
          <w:spacing w:val="-4"/>
        </w:rPr>
        <w:t xml:space="preserve"> </w:t>
      </w:r>
      <w:r w:rsidRPr="00710826">
        <w:rPr>
          <w:rFonts w:cstheme="minorHAnsi"/>
        </w:rPr>
        <w:t>la</w:t>
      </w:r>
      <w:r w:rsidRPr="00710826">
        <w:rPr>
          <w:rFonts w:cstheme="minorHAnsi"/>
          <w:spacing w:val="-3"/>
        </w:rPr>
        <w:t xml:space="preserve"> </w:t>
      </w:r>
      <w:r w:rsidRPr="00710826">
        <w:rPr>
          <w:rFonts w:cstheme="minorHAnsi"/>
        </w:rPr>
        <w:t>température</w:t>
      </w:r>
      <w:r w:rsidRPr="00710826">
        <w:rPr>
          <w:rFonts w:cstheme="minorHAnsi"/>
          <w:spacing w:val="-4"/>
        </w:rPr>
        <w:t xml:space="preserve"> </w:t>
      </w:r>
      <w:r w:rsidRPr="00710826">
        <w:rPr>
          <w:rFonts w:cstheme="minorHAnsi"/>
        </w:rPr>
        <w:t>interne</w:t>
      </w:r>
      <w:r w:rsidRPr="00710826">
        <w:rPr>
          <w:rFonts w:cstheme="minorHAnsi"/>
          <w:spacing w:val="-4"/>
        </w:rPr>
        <w:t xml:space="preserve"> </w:t>
      </w:r>
      <w:r w:rsidRPr="00710826">
        <w:rPr>
          <w:rFonts w:cstheme="minorHAnsi"/>
        </w:rPr>
        <w:t>d’un</w:t>
      </w:r>
      <w:r w:rsidRPr="00710826">
        <w:rPr>
          <w:rFonts w:cstheme="minorHAnsi"/>
          <w:spacing w:val="-3"/>
        </w:rPr>
        <w:t xml:space="preserve"> </w:t>
      </w:r>
      <w:r w:rsidRPr="00710826">
        <w:rPr>
          <w:rFonts w:cstheme="minorHAnsi"/>
        </w:rPr>
        <w:t>moustique</w:t>
      </w:r>
      <w:r w:rsidRPr="00710826">
        <w:rPr>
          <w:rFonts w:cstheme="minorHAnsi"/>
          <w:spacing w:val="-4"/>
        </w:rPr>
        <w:t xml:space="preserve"> </w:t>
      </w:r>
      <w:r w:rsidRPr="00710826">
        <w:rPr>
          <w:rFonts w:cstheme="minorHAnsi"/>
        </w:rPr>
        <w:t>est</w:t>
      </w:r>
      <w:r w:rsidRPr="00710826">
        <w:rPr>
          <w:rFonts w:cstheme="minorHAnsi"/>
          <w:spacing w:val="-3"/>
        </w:rPr>
        <w:t xml:space="preserve"> </w:t>
      </w:r>
      <w:r w:rsidRPr="00710826">
        <w:rPr>
          <w:rFonts w:cstheme="minorHAnsi"/>
        </w:rPr>
        <w:t>identique à̀</w:t>
      </w:r>
      <w:r w:rsidRPr="00710826">
        <w:rPr>
          <w:rFonts w:cstheme="minorHAnsi"/>
          <w:spacing w:val="-3"/>
        </w:rPr>
        <w:t xml:space="preserve"> </w:t>
      </w:r>
      <w:r w:rsidRPr="00710826">
        <w:rPr>
          <w:rFonts w:cstheme="minorHAnsi"/>
        </w:rPr>
        <w:t xml:space="preserve">celle de son milieu. Au-delà̀ de 20°C, plus la température augmente, plus la quantité́ de virus dans la salive est importante. </w:t>
      </w:r>
    </w:p>
    <w:p w14:paraId="331F94C7" w14:textId="77777777" w:rsidR="0061562B" w:rsidRPr="00710826" w:rsidRDefault="0061562B" w:rsidP="00710826">
      <w:pPr>
        <w:pStyle w:val="Sansinterligne"/>
        <w:rPr>
          <w:rFonts w:cstheme="minorHAnsi"/>
        </w:rPr>
      </w:pPr>
    </w:p>
    <w:p w14:paraId="2213328A" w14:textId="3C812313" w:rsidR="00710826" w:rsidRPr="00710826" w:rsidRDefault="00000000" w:rsidP="00710826">
      <w:pPr>
        <w:pStyle w:val="Sansinterligne"/>
        <w:jc w:val="right"/>
        <w:rPr>
          <w:rFonts w:ascii="Calibri" w:hAnsi="Calibri" w:cs="Calibri"/>
          <w:color w:val="000000" w:themeColor="text1"/>
        </w:rPr>
      </w:pPr>
      <w:hyperlink r:id="rId7" w:history="1">
        <w:r w:rsidR="00710826" w:rsidRPr="001943C0">
          <w:rPr>
            <w:rStyle w:val="Lienhypertexte"/>
            <w:i/>
            <w:sz w:val="18"/>
          </w:rPr>
          <w:t>https://surveillancemoustiques.be/signalement</w:t>
        </w:r>
      </w:hyperlink>
      <w:r w:rsidR="00710826">
        <w:rPr>
          <w:i/>
          <w:color w:val="0000FF"/>
          <w:sz w:val="18"/>
        </w:rPr>
        <w:t xml:space="preserve"> </w:t>
      </w:r>
      <w:r w:rsidR="00710826">
        <w:rPr>
          <w:i/>
          <w:sz w:val="18"/>
        </w:rPr>
        <w:t>– crédit @Institut de Médicine Tropicale d’Anvers</w:t>
      </w:r>
    </w:p>
    <w:p w14:paraId="55B99413" w14:textId="0535FB2D" w:rsidR="0061562B" w:rsidRDefault="0061562B" w:rsidP="0061562B">
      <w:pPr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br w:type="page"/>
      </w:r>
    </w:p>
    <w:p w14:paraId="4F7A602D" w14:textId="3956E5C5" w:rsidR="0061562B" w:rsidRPr="0061562B" w:rsidRDefault="0061562B" w:rsidP="0061562B">
      <w:pPr>
        <w:rPr>
          <w:rFonts w:ascii="Calibri" w:hAnsi="Calibri" w:cs="Calibri"/>
        </w:rPr>
      </w:pPr>
      <w:r w:rsidRPr="0061562B">
        <w:rPr>
          <w:rFonts w:ascii="Calibri" w:hAnsi="Calibri" w:cs="Calibri"/>
          <w:u w:val="single"/>
        </w:rPr>
        <w:lastRenderedPageBreak/>
        <w:t>Document 2</w:t>
      </w:r>
      <w:r w:rsidRPr="0061562B">
        <w:rPr>
          <w:rFonts w:ascii="Calibri" w:hAnsi="Calibri" w:cs="Calibri"/>
        </w:rPr>
        <w:t> : évolution de la répartition du Moustique en France métropolitaine</w:t>
      </w:r>
    </w:p>
    <w:p w14:paraId="08D92A8D" w14:textId="35CFDE14" w:rsidR="00710826" w:rsidRDefault="0061562B" w:rsidP="0061562B">
      <w:pPr>
        <w:jc w:val="center"/>
      </w:pPr>
      <w:r w:rsidRPr="00AB59DF">
        <w:fldChar w:fldCharType="begin"/>
      </w:r>
      <w:r w:rsidRPr="00AB59DF">
        <w:instrText xml:space="preserve"> INCLUDEPICTURE "https://solidarites-sante.gouv.fr/IMG/png/2-annee_de_classement_au_niveau_1_des_departements_de_france_metropolitaine_2018_.png" \* MERGEFORMATINET </w:instrText>
      </w:r>
      <w:r w:rsidRPr="00AB59DF">
        <w:fldChar w:fldCharType="separate"/>
      </w:r>
      <w:r>
        <w:fldChar w:fldCharType="begin"/>
      </w:r>
      <w:r>
        <w:instrText xml:space="preserve"> INCLUDEPICTURE  "https://solidarites-sante.gouv.fr/IMG/png/2-annee_de_classement_au_niveau_1_des_departements_de_france_metropolitaine_2018_.png" \* MERGEFORMATINET </w:instrText>
      </w:r>
      <w:r>
        <w:fldChar w:fldCharType="separate"/>
      </w:r>
      <w:r>
        <w:fldChar w:fldCharType="begin"/>
      </w:r>
      <w:r>
        <w:instrText xml:space="preserve"> INCLUDEPICTURE  "https://solidarites-sante.gouv.fr/IMG/png/2-annee_de_classement_au_niveau_1_des_departements_de_france_metropolitaine_2018_.png" \* MERGEFORMATINET </w:instrText>
      </w:r>
      <w:r>
        <w:fldChar w:fldCharType="separate"/>
      </w:r>
      <w:r>
        <w:fldChar w:fldCharType="begin"/>
      </w:r>
      <w:r>
        <w:instrText xml:space="preserve"> INCLUDEPICTURE  "https://solidarites-sante.gouv.fr/IMG/png/2-annee_de_classement_au_niveau_1_des_departements_de_france_metropolitaine_2018_.png" \* MERGEFORMATINET </w:instrText>
      </w:r>
      <w:r>
        <w:fldChar w:fldCharType="separate"/>
      </w:r>
      <w:r>
        <w:fldChar w:fldCharType="begin"/>
      </w:r>
      <w:r>
        <w:instrText xml:space="preserve"> INCLUDEPICTURE  "https://solidarites-sante.gouv.fr/IMG/png/2-annee_de_classement_au_niveau_1_des_departements_de_france_metropolitaine_2018_.png" \* MERGEFORMATINET </w:instrText>
      </w:r>
      <w:r>
        <w:fldChar w:fldCharType="separate"/>
      </w:r>
      <w:r>
        <w:fldChar w:fldCharType="begin"/>
      </w:r>
      <w:r>
        <w:instrText xml:space="preserve"> INCLUDEPICTURE  "https://solidarites-sante.gouv.fr/IMG/png/2-annee_de_classement_au_niveau_1_des_departements_de_france_metropolitaine_2018_.png" \* MERGEFORMATINET </w:instrText>
      </w:r>
      <w:r>
        <w:fldChar w:fldCharType="separate"/>
      </w:r>
      <w:r>
        <w:fldChar w:fldCharType="begin"/>
      </w:r>
      <w:r>
        <w:instrText xml:space="preserve"> INCLUDEPICTURE  "https://solidarites-sante.gouv.fr/IMG/png/2-annee_de_classement_au_niveau_1_des_departements_de_france_metropolitaine_2018_.png" \* MERGEFORMATINET </w:instrText>
      </w:r>
      <w:r>
        <w:fldChar w:fldCharType="separate"/>
      </w:r>
      <w:r>
        <w:fldChar w:fldCharType="begin"/>
      </w:r>
      <w:r>
        <w:instrText xml:space="preserve"> INCLUDEPICTURE  "https://solidarites-sante.gouv.fr/IMG/png/2-annee_de_classement_au_niveau_1_des_departements_de_france_metropolitaine_2018_.png" \* MERGEFORMATINET </w:instrText>
      </w:r>
      <w:r>
        <w:fldChar w:fldCharType="separate"/>
      </w:r>
      <w:r>
        <w:fldChar w:fldCharType="begin"/>
      </w:r>
      <w:r>
        <w:instrText xml:space="preserve"> INCLUDEPICTURE  "https://solidarites-sante.gouv.fr/IMG/png/2-annee_de_classement_au_niveau_1_des_departements_de_france_metropolitaine_2018_.png" \* MERGEFORMATINET </w:instrText>
      </w:r>
      <w:r>
        <w:fldChar w:fldCharType="separate"/>
      </w:r>
      <w:r>
        <w:fldChar w:fldCharType="begin"/>
      </w:r>
      <w:r>
        <w:instrText xml:space="preserve"> INCLUDEPICTURE  "https://solidarites-sante.gouv.fr/IMG/png/2-annee_de_classement_au_niveau_1_des_departements_de_france_metropolitaine_2018_.png" \* MERGEFORMATINET </w:instrText>
      </w:r>
      <w:r>
        <w:fldChar w:fldCharType="separate"/>
      </w:r>
      <w:r>
        <w:fldChar w:fldCharType="begin"/>
      </w:r>
      <w:r>
        <w:instrText xml:space="preserve"> INCLUDEPICTURE  "https://solidarites-sante.gouv.fr/IMG/png/2-annee_de_classement_au_niveau_1_des_departements_de_france_metropolitaine_2018_.png" \* MERGEFORMATINET </w:instrText>
      </w:r>
      <w:r>
        <w:fldChar w:fldCharType="separate"/>
      </w:r>
      <w:r>
        <w:fldChar w:fldCharType="begin"/>
      </w:r>
      <w:r>
        <w:instrText xml:space="preserve"> INCLUDEPICTURE  "https://solidarites-sante.gouv.fr/IMG/png/2-annee_de_classement_au_niveau_1_des_departements_de_france_metropolitaine_2018_.png" \* MERGEFORMATINET </w:instrText>
      </w:r>
      <w:r>
        <w:fldChar w:fldCharType="separate"/>
      </w:r>
      <w:r>
        <w:fldChar w:fldCharType="begin"/>
      </w:r>
      <w:r>
        <w:instrText xml:space="preserve"> INCLUDEPICTURE  "https://solidarites-sante.gouv.fr/IMG/png/2-annee_de_classement_au_niveau_1_des_departements_de_france_metropolitaine_2018_.png" \* MERGEFORMATINET </w:instrText>
      </w:r>
      <w:r>
        <w:fldChar w:fldCharType="separate"/>
      </w:r>
      <w:r>
        <w:fldChar w:fldCharType="begin"/>
      </w:r>
      <w:r>
        <w:instrText xml:space="preserve"> INCLUDEPICTURE  "https://solidarites-sante.gouv.fr/IMG/png/2-annee_de_classement_au_niveau_1_des_departements_de_france_metropolitaine_2018_.png" \* MERGEFORMATINET </w:instrText>
      </w:r>
      <w:r>
        <w:fldChar w:fldCharType="separate"/>
      </w:r>
      <w:r>
        <w:fldChar w:fldCharType="begin"/>
      </w:r>
      <w:r>
        <w:instrText xml:space="preserve"> INCLUDEPICTURE  "https://solidarites-sante.gouv.fr/IMG/png/2-annee_de_classement_au_niveau_1_des_departements_de_france_metropolitaine_2018_.png" \* MERGEFORMATINET </w:instrText>
      </w:r>
      <w:r>
        <w:fldChar w:fldCharType="separate"/>
      </w:r>
      <w:r>
        <w:fldChar w:fldCharType="begin"/>
      </w:r>
      <w:r>
        <w:instrText xml:space="preserve"> INCLUDEPICTURE  "https://solidarites-sante.gouv.fr/IMG/png/2-annee_de_classement_au_niveau_1_des_departements_de_france_metropolitaine_2018_.png" \* MERGEFORMATINET </w:instrText>
      </w:r>
      <w:r>
        <w:fldChar w:fldCharType="separate"/>
      </w:r>
      <w:r>
        <w:fldChar w:fldCharType="begin"/>
      </w:r>
      <w:r>
        <w:instrText xml:space="preserve"> INCLUDEPICTURE  "https://solidarites-sante.gouv.fr/IMG/png/2-annee_de_classement_au_niveau_1_des_departements_de_france_metropolitaine_2018_.png" \* MERGEFORMATINET </w:instrText>
      </w:r>
      <w:r>
        <w:fldChar w:fldCharType="separate"/>
      </w:r>
      <w:r>
        <w:fldChar w:fldCharType="begin"/>
      </w:r>
      <w:r>
        <w:instrText xml:space="preserve"> INCLUDEPICTURE  "https://solidarites-sante.gouv.fr/IMG/png/2-annee_de_classement_au_niveau_1_des_departements_de_france_metropolitaine_2018_.png" \* MERGEFORMATINET </w:instrText>
      </w:r>
      <w:r>
        <w:fldChar w:fldCharType="separate"/>
      </w:r>
      <w:r>
        <w:fldChar w:fldCharType="begin"/>
      </w:r>
      <w:r>
        <w:instrText xml:space="preserve"> INCLUDEPICTURE  "https://solidarites-sante.gouv.fr/IMG/png/2-annee_de_classement_au_niveau_1_des_departements_de_france_metropolitaine_2018_.png" \* MERGEFORMATINET </w:instrText>
      </w:r>
      <w:r>
        <w:fldChar w:fldCharType="separate"/>
      </w:r>
      <w:r>
        <w:fldChar w:fldCharType="begin"/>
      </w:r>
      <w:r>
        <w:instrText xml:space="preserve"> INCLUDEPICTURE  "https://solidarites-sante.gouv.fr/IMG/png/2-annee_de_classement_au_niveau_1_des_departements_de_france_metropolitaine_2018_.png" \* MERGEFORMATINET </w:instrText>
      </w:r>
      <w:r>
        <w:fldChar w:fldCharType="separate"/>
      </w:r>
      <w:r>
        <w:fldChar w:fldCharType="begin"/>
      </w:r>
      <w:r>
        <w:instrText xml:space="preserve"> INCLUDEPICTURE  "https://solidarites-sante.gouv.fr/IMG/png/2-annee_de_classement_au_niveau_1_des_departements_de_france_metropolitaine_2018_.png" \* MERGEFORMATINET </w:instrText>
      </w:r>
      <w:r>
        <w:fldChar w:fldCharType="separate"/>
      </w:r>
      <w:r>
        <w:fldChar w:fldCharType="begin"/>
      </w:r>
      <w:r>
        <w:instrText xml:space="preserve"> INCLUDEPICTURE  "https://solidarites-sante.gouv.fr/IMG/png/2-annee_de_classement_au_niveau_1_des_departements_de_france_metropolitaine_2018_.png" \* MERGEFORMATINET </w:instrText>
      </w:r>
      <w:r>
        <w:fldChar w:fldCharType="separate"/>
      </w:r>
      <w:r>
        <w:fldChar w:fldCharType="begin"/>
      </w:r>
      <w:r>
        <w:instrText xml:space="preserve"> INCLUDEPICTURE  "https://solidarites-sante.gouv.fr/IMG/png/2-annee_de_classement_au_niveau_1_des_departements_de_france_metropolitaine_2018_.png" \* MERGEFORMATINET </w:instrText>
      </w:r>
      <w:r>
        <w:fldChar w:fldCharType="separate"/>
      </w:r>
      <w:r>
        <w:fldChar w:fldCharType="begin"/>
      </w:r>
      <w:r>
        <w:instrText xml:space="preserve"> INCLUDEPICTURE  "https://solidarites-sante.gouv.fr/IMG/png/2-annee_de_classement_au_niveau_1_des_departements_de_france_metropolitaine_2018_.png" \* MERGEFORMATINET </w:instrText>
      </w:r>
      <w:r>
        <w:fldChar w:fldCharType="separate"/>
      </w:r>
      <w:r>
        <w:fldChar w:fldCharType="begin"/>
      </w:r>
      <w:r>
        <w:instrText xml:space="preserve"> INCLUDEPICTURE  "https://solidarites-sante.gouv.fr/IMG/png/2-annee_de_classement_au_niveau_1_des_departements_de_france_metropolitaine_2018_.png" \* MERGEFORMATINET </w:instrText>
      </w:r>
      <w:r>
        <w:fldChar w:fldCharType="separate"/>
      </w:r>
      <w:r>
        <w:fldChar w:fldCharType="begin"/>
      </w:r>
      <w:r>
        <w:instrText xml:space="preserve"> INCLUDEPICTURE  "https://solidarites-sante.gouv.fr/IMG/png/2-annee_de_classement_au_niveau_1_des_departements_de_france_metropolitaine_2018_.png" \* MERGEFORMATINET </w:instrText>
      </w:r>
      <w:r>
        <w:fldChar w:fldCharType="separate"/>
      </w:r>
      <w:r>
        <w:fldChar w:fldCharType="begin"/>
      </w:r>
      <w:r>
        <w:instrText xml:space="preserve"> INCLUDEPICTURE  "https://solidarites-sante.gouv.fr/IMG/png/2-annee_de_classement_au_niveau_1_des_departements_de_france_metropolitaine_2018_.png" \* MERGEFORMATINET </w:instrText>
      </w:r>
      <w:r>
        <w:fldChar w:fldCharType="separate"/>
      </w:r>
      <w:r>
        <w:fldChar w:fldCharType="begin"/>
      </w:r>
      <w:r>
        <w:instrText xml:space="preserve"> INCLUDEPICTURE  "https://solidarites-sante.gouv.fr/IMG/png/2-annee_de_classement_au_niveau_1_des_departements_de_france_metropolitaine_2018_.png" \* MERGEFORMATINET </w:instrText>
      </w:r>
      <w:r>
        <w:fldChar w:fldCharType="separate"/>
      </w:r>
      <w:r>
        <w:fldChar w:fldCharType="begin"/>
      </w:r>
      <w:r>
        <w:instrText xml:space="preserve"> INCLUDEPICTURE  "https://solidarites-sante.gouv.fr/IMG/png/2-annee_de_classement_au_niveau_1_des_departements_de_france_metropolitaine_2018_.png" \* MERGEFORMATINET </w:instrText>
      </w:r>
      <w:r>
        <w:fldChar w:fldCharType="separate"/>
      </w:r>
      <w:r>
        <w:fldChar w:fldCharType="begin"/>
      </w:r>
      <w:r>
        <w:instrText xml:space="preserve"> INCLUDEPICTURE  "https://solidarites-sante.gouv.fr/IMG/png/2-annee_de_classement_au_niveau_1_des_departements_de_france_metropolitaine_2018_.png" \* MERGEFORMATINET </w:instrText>
      </w:r>
      <w:r>
        <w:fldChar w:fldCharType="separate"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INCLUDEPICTURE  "https://solidarites-sante.gouv.fr/IMG/png/2-annee_de_classement_au_niveau_1_des_departements_de_france_metropolitaine_2018_.png" \* MERGEFORMATINET </w:instrText>
      </w:r>
      <w:r>
        <w:rPr>
          <w:rFonts w:hint="eastAsia"/>
        </w:rPr>
        <w:fldChar w:fldCharType="separate"/>
      </w:r>
      <w:r w:rsidR="004D5106">
        <w:fldChar w:fldCharType="begin"/>
      </w:r>
      <w:r w:rsidR="004D5106">
        <w:instrText xml:space="preserve"> INCLUDEPICTURE  "https://solidarites-sante.gouv.fr/IMG/png/2-annee_de_classement_au_niveau_1_des_departements_de_france_metropolitaine_2018_.png" \* MERGEFORMATINET </w:instrText>
      </w:r>
      <w:r w:rsidR="004D5106">
        <w:fldChar w:fldCharType="separate"/>
      </w:r>
      <w:r w:rsidR="00000000">
        <w:fldChar w:fldCharType="begin"/>
      </w:r>
      <w:r w:rsidR="00000000">
        <w:instrText xml:space="preserve"> INCLUDEPICTURE  "https://solidarites-sante.gouv.fr/IMG/png/2-annee_de_classement_au_niveau_1_des_departements_de_france_metropolitaine_2018_.png" \* MERGEFORMATINET </w:instrText>
      </w:r>
      <w:r w:rsidR="00000000">
        <w:fldChar w:fldCharType="separate"/>
      </w:r>
      <w:r w:rsidR="00DC5ECA">
        <w:pict w14:anchorId="319F83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Résultat de recherche d'images pour &quot;moustique tigre carte france&quot;" style="width:280pt;height:368pt">
            <v:imagedata r:id="rId8" r:href="rId9" croptop="4143f" cropleft="-532f"/>
          </v:shape>
        </w:pict>
      </w:r>
      <w:r w:rsidR="00000000">
        <w:fldChar w:fldCharType="end"/>
      </w:r>
      <w:r w:rsidR="004D5106">
        <w:fldChar w:fldCharType="end"/>
      </w:r>
      <w:r>
        <w:rPr>
          <w:rFonts w:hint="eastAsia"/>
        </w:rP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 w:rsidRPr="00AB59DF">
        <w:fldChar w:fldCharType="end"/>
      </w:r>
    </w:p>
    <w:p w14:paraId="6B0779CB" w14:textId="77777777" w:rsidR="0061562B" w:rsidRDefault="0061562B" w:rsidP="0061562B">
      <w:pPr>
        <w:pStyle w:val="Corpsdetexte"/>
        <w:spacing w:before="200" w:line="259" w:lineRule="auto"/>
        <w:ind w:left="0" w:right="274"/>
        <w:rPr>
          <w:u w:val="single"/>
        </w:rPr>
      </w:pPr>
    </w:p>
    <w:p w14:paraId="23FE76A7" w14:textId="1506246B" w:rsidR="0061562B" w:rsidRDefault="0061562B" w:rsidP="004D5106">
      <w:pPr>
        <w:pStyle w:val="Corpsdetexte"/>
        <w:spacing w:before="200" w:line="259" w:lineRule="auto"/>
        <w:ind w:left="0" w:right="274"/>
        <w:rPr>
          <w:b w:val="0"/>
          <w:bCs w:val="0"/>
        </w:rPr>
      </w:pPr>
      <w:r w:rsidRPr="0061562B">
        <w:rPr>
          <w:b w:val="0"/>
          <w:bCs w:val="0"/>
          <w:u w:val="single"/>
        </w:rPr>
        <w:t>Document</w:t>
      </w:r>
      <w:r w:rsidRPr="0061562B">
        <w:rPr>
          <w:b w:val="0"/>
          <w:bCs w:val="0"/>
          <w:spacing w:val="-1"/>
          <w:u w:val="single"/>
        </w:rPr>
        <w:t xml:space="preserve"> </w:t>
      </w:r>
      <w:r w:rsidRPr="0061562B">
        <w:rPr>
          <w:b w:val="0"/>
          <w:bCs w:val="0"/>
          <w:u w:val="single"/>
        </w:rPr>
        <w:t>3</w:t>
      </w:r>
      <w:r w:rsidRPr="0061562B">
        <w:rPr>
          <w:b w:val="0"/>
          <w:bCs w:val="0"/>
          <w:spacing w:val="-2"/>
          <w:u w:val="single"/>
        </w:rPr>
        <w:t> :</w:t>
      </w:r>
      <w:r w:rsidRPr="0061562B">
        <w:rPr>
          <w:b w:val="0"/>
          <w:bCs w:val="0"/>
        </w:rPr>
        <w:t xml:space="preserve"> Modèle</w:t>
      </w:r>
      <w:r w:rsidRPr="0061562B">
        <w:rPr>
          <w:b w:val="0"/>
          <w:bCs w:val="0"/>
          <w:spacing w:val="-2"/>
        </w:rPr>
        <w:t xml:space="preserve"> </w:t>
      </w:r>
      <w:r w:rsidRPr="0061562B">
        <w:rPr>
          <w:b w:val="0"/>
          <w:bCs w:val="0"/>
        </w:rPr>
        <w:t>du</w:t>
      </w:r>
      <w:r w:rsidRPr="0061562B">
        <w:rPr>
          <w:b w:val="0"/>
          <w:bCs w:val="0"/>
          <w:spacing w:val="-5"/>
        </w:rPr>
        <w:t xml:space="preserve"> </w:t>
      </w:r>
      <w:r w:rsidRPr="0061562B">
        <w:rPr>
          <w:b w:val="0"/>
          <w:bCs w:val="0"/>
        </w:rPr>
        <w:t>nombre</w:t>
      </w:r>
      <w:r w:rsidRPr="0061562B">
        <w:rPr>
          <w:b w:val="0"/>
          <w:bCs w:val="0"/>
          <w:spacing w:val="-1"/>
        </w:rPr>
        <w:t xml:space="preserve"> </w:t>
      </w:r>
      <w:r w:rsidRPr="0061562B">
        <w:rPr>
          <w:b w:val="0"/>
          <w:bCs w:val="0"/>
        </w:rPr>
        <w:t>de</w:t>
      </w:r>
      <w:r w:rsidRPr="0061562B">
        <w:rPr>
          <w:b w:val="0"/>
          <w:bCs w:val="0"/>
          <w:spacing w:val="-2"/>
        </w:rPr>
        <w:t xml:space="preserve"> </w:t>
      </w:r>
      <w:r w:rsidRPr="0061562B">
        <w:rPr>
          <w:b w:val="0"/>
          <w:bCs w:val="0"/>
        </w:rPr>
        <w:t>mois</w:t>
      </w:r>
      <w:r w:rsidRPr="0061562B">
        <w:rPr>
          <w:b w:val="0"/>
          <w:bCs w:val="0"/>
          <w:spacing w:val="-3"/>
        </w:rPr>
        <w:t xml:space="preserve"> </w:t>
      </w:r>
      <w:r w:rsidRPr="0061562B">
        <w:rPr>
          <w:b w:val="0"/>
          <w:bCs w:val="0"/>
        </w:rPr>
        <w:t>avec</w:t>
      </w:r>
      <w:r w:rsidRPr="0061562B">
        <w:rPr>
          <w:b w:val="0"/>
          <w:bCs w:val="0"/>
          <w:spacing w:val="-3"/>
        </w:rPr>
        <w:t xml:space="preserve"> </w:t>
      </w:r>
      <w:r w:rsidRPr="0061562B">
        <w:rPr>
          <w:b w:val="0"/>
          <w:bCs w:val="0"/>
        </w:rPr>
        <w:t>une</w:t>
      </w:r>
      <w:r w:rsidRPr="0061562B">
        <w:rPr>
          <w:b w:val="0"/>
          <w:bCs w:val="0"/>
          <w:spacing w:val="-2"/>
        </w:rPr>
        <w:t xml:space="preserve"> </w:t>
      </w:r>
      <w:r w:rsidRPr="0061562B">
        <w:rPr>
          <w:b w:val="0"/>
          <w:bCs w:val="0"/>
        </w:rPr>
        <w:t>température</w:t>
      </w:r>
      <w:r w:rsidRPr="0061562B">
        <w:rPr>
          <w:b w:val="0"/>
          <w:bCs w:val="0"/>
          <w:spacing w:val="-2"/>
        </w:rPr>
        <w:t xml:space="preserve"> </w:t>
      </w:r>
      <w:r w:rsidRPr="0061562B">
        <w:rPr>
          <w:b w:val="0"/>
          <w:bCs w:val="0"/>
        </w:rPr>
        <w:t>moyenne</w:t>
      </w:r>
      <w:r w:rsidRPr="0061562B">
        <w:rPr>
          <w:b w:val="0"/>
          <w:bCs w:val="0"/>
          <w:spacing w:val="-2"/>
        </w:rPr>
        <w:t xml:space="preserve"> </w:t>
      </w:r>
      <w:r w:rsidRPr="0061562B">
        <w:rPr>
          <w:b w:val="0"/>
          <w:bCs w:val="0"/>
        </w:rPr>
        <w:t>estivale</w:t>
      </w:r>
      <w:r w:rsidRPr="0061562B">
        <w:rPr>
          <w:b w:val="0"/>
          <w:bCs w:val="0"/>
          <w:spacing w:val="-2"/>
        </w:rPr>
        <w:t xml:space="preserve"> </w:t>
      </w:r>
      <w:r w:rsidRPr="0061562B">
        <w:rPr>
          <w:b w:val="0"/>
          <w:bCs w:val="0"/>
        </w:rPr>
        <w:t>de</w:t>
      </w:r>
      <w:r w:rsidRPr="0061562B">
        <w:rPr>
          <w:b w:val="0"/>
          <w:bCs w:val="0"/>
          <w:spacing w:val="-3"/>
        </w:rPr>
        <w:t xml:space="preserve"> </w:t>
      </w:r>
      <w:r w:rsidRPr="0061562B">
        <w:rPr>
          <w:b w:val="0"/>
          <w:bCs w:val="0"/>
        </w:rPr>
        <w:t>plus</w:t>
      </w:r>
      <w:r w:rsidRPr="0061562B">
        <w:rPr>
          <w:b w:val="0"/>
          <w:bCs w:val="0"/>
          <w:spacing w:val="-4"/>
        </w:rPr>
        <w:t xml:space="preserve"> </w:t>
      </w:r>
      <w:r w:rsidRPr="0061562B">
        <w:rPr>
          <w:b w:val="0"/>
          <w:bCs w:val="0"/>
        </w:rPr>
        <w:t>de</w:t>
      </w:r>
      <w:r w:rsidRPr="0061562B">
        <w:rPr>
          <w:b w:val="0"/>
          <w:bCs w:val="0"/>
          <w:spacing w:val="-3"/>
        </w:rPr>
        <w:t xml:space="preserve"> </w:t>
      </w:r>
      <w:r w:rsidRPr="0061562B">
        <w:rPr>
          <w:b w:val="0"/>
          <w:bCs w:val="0"/>
        </w:rPr>
        <w:t>20°C</w:t>
      </w:r>
      <w:r w:rsidRPr="0061562B">
        <w:rPr>
          <w:b w:val="0"/>
          <w:bCs w:val="0"/>
          <w:spacing w:val="-3"/>
        </w:rPr>
        <w:t xml:space="preserve"> </w:t>
      </w:r>
      <w:r w:rsidRPr="0061562B">
        <w:rPr>
          <w:b w:val="0"/>
          <w:bCs w:val="0"/>
        </w:rPr>
        <w:t>selon</w:t>
      </w:r>
      <w:r w:rsidRPr="0061562B">
        <w:rPr>
          <w:b w:val="0"/>
          <w:bCs w:val="0"/>
          <w:spacing w:val="-4"/>
        </w:rPr>
        <w:t xml:space="preserve"> </w:t>
      </w:r>
      <w:r w:rsidRPr="0061562B">
        <w:rPr>
          <w:b w:val="0"/>
          <w:bCs w:val="0"/>
        </w:rPr>
        <w:t>le scénario RPC 8,5 du GIEC (augmentation GES).</w:t>
      </w:r>
    </w:p>
    <w:p w14:paraId="27AFDEBC" w14:textId="77777777" w:rsidR="004D5106" w:rsidRPr="0061562B" w:rsidRDefault="004D5106" w:rsidP="004D5106">
      <w:pPr>
        <w:pStyle w:val="Corpsdetexte"/>
        <w:spacing w:before="200" w:line="259" w:lineRule="auto"/>
        <w:ind w:left="0" w:right="274"/>
        <w:rPr>
          <w:b w:val="0"/>
          <w:bCs w:val="0"/>
        </w:rPr>
      </w:pPr>
    </w:p>
    <w:p w14:paraId="741AB7C3" w14:textId="77777777" w:rsidR="0061562B" w:rsidRDefault="0061562B" w:rsidP="004D5106">
      <w:pPr>
        <w:pStyle w:val="Corpsdetexte"/>
        <w:spacing w:before="6"/>
        <w:ind w:left="0"/>
        <w:rPr>
          <w:sz w:val="6"/>
        </w:rPr>
      </w:pPr>
      <w:r>
        <w:rPr>
          <w:noProof/>
          <w:sz w:val="6"/>
        </w:rPr>
        <w:drawing>
          <wp:inline distT="0" distB="0" distL="0" distR="0" wp14:anchorId="4008B58B" wp14:editId="59B4B1D2">
            <wp:extent cx="6595186" cy="1886902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5186" cy="1886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A9006" w14:textId="77777777" w:rsidR="007D7604" w:rsidRDefault="007D7604" w:rsidP="004D5106">
      <w:pPr>
        <w:rPr>
          <w:b/>
          <w:color w:val="00B0F0"/>
        </w:rPr>
        <w:sectPr w:rsidR="007D7604" w:rsidSect="00F3149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789E0E3" w14:textId="3E4E9C10" w:rsidR="00F3149B" w:rsidRDefault="00F3149B" w:rsidP="00F3149B">
      <w:r w:rsidRPr="00F3149B">
        <w:rPr>
          <w:b/>
          <w:color w:val="00B0F0"/>
        </w:rPr>
        <w:lastRenderedPageBreak/>
        <w:t xml:space="preserve">Critères de réussite de la compétence travaillée </w:t>
      </w:r>
      <w:r>
        <w:t xml:space="preserve">: </w:t>
      </w:r>
      <w:r w:rsidR="009F5E4F">
        <w:t>Construire un texte argumenté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2"/>
        <w:gridCol w:w="1503"/>
      </w:tblGrid>
      <w:tr w:rsidR="007D7604" w:rsidRPr="00E154E7" w14:paraId="280C1816" w14:textId="77777777" w:rsidTr="00C277CA">
        <w:trPr>
          <w:trHeight w:val="392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4C6E7" w:themeFill="accent1" w:themeFillTint="66"/>
          </w:tcPr>
          <w:p w14:paraId="4A5D77DD" w14:textId="77777777" w:rsidR="007D7604" w:rsidRPr="00E154E7" w:rsidRDefault="007D7604" w:rsidP="00C277C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54E7">
              <w:rPr>
                <w:rFonts w:ascii="Arial" w:hAnsi="Arial" w:cs="Arial"/>
                <w:b/>
                <w:sz w:val="20"/>
                <w:szCs w:val="20"/>
              </w:rPr>
              <w:t xml:space="preserve">Je réussis si : </w:t>
            </w:r>
          </w:p>
          <w:p w14:paraId="7ECC2A34" w14:textId="77777777" w:rsidR="007D7604" w:rsidRPr="00E154E7" w:rsidRDefault="007D7604" w:rsidP="00C277CA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154E7">
              <w:rPr>
                <w:rFonts w:ascii="Arial" w:hAnsi="Arial" w:cs="Arial"/>
                <w:b/>
                <w:sz w:val="20"/>
                <w:szCs w:val="20"/>
              </w:rPr>
              <w:t>+/-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4C6E7" w:themeFill="accent1" w:themeFillTint="66"/>
          </w:tcPr>
          <w:p w14:paraId="797C13AF" w14:textId="77777777" w:rsidR="007D7604" w:rsidRPr="00E154E7" w:rsidRDefault="007D7604" w:rsidP="00C277C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Evaluation</w:t>
            </w:r>
          </w:p>
        </w:tc>
      </w:tr>
      <w:tr w:rsidR="007D7604" w:rsidRPr="00E154E7" w14:paraId="5FBC6A01" w14:textId="77777777" w:rsidTr="00C277CA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D30A" w14:textId="77777777" w:rsidR="007D7604" w:rsidRDefault="007D7604" w:rsidP="00C277CA">
            <w:pPr>
              <w:pStyle w:val="TableParagraph"/>
              <w:ind w:left="85" w:right="105"/>
            </w:pPr>
            <w:r>
              <w:rPr>
                <w:u w:val="single"/>
              </w:rPr>
              <w:t>PERTINENCE :</w:t>
            </w:r>
            <w:r>
              <w:t xml:space="preserve"> J’utilise uniquement les arguments </w:t>
            </w:r>
            <w:r>
              <w:rPr>
                <w:b/>
              </w:rPr>
              <w:t xml:space="preserve">utiles </w:t>
            </w:r>
            <w:r>
              <w:t xml:space="preserve">et je les </w:t>
            </w:r>
            <w:r>
              <w:rPr>
                <w:b/>
              </w:rPr>
              <w:t>associe (mets en relation) aux idées-clés</w:t>
            </w:r>
            <w:r>
              <w:t>. J’enchaine</w:t>
            </w:r>
            <w:r>
              <w:rPr>
                <w:spacing w:val="-7"/>
              </w:rPr>
              <w:t xml:space="preserve"> </w:t>
            </w:r>
            <w:r>
              <w:t>ces</w:t>
            </w:r>
            <w:r>
              <w:rPr>
                <w:spacing w:val="-7"/>
              </w:rPr>
              <w:t xml:space="preserve"> </w:t>
            </w:r>
            <w:r>
              <w:t>dernières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façon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logique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(connecteurs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logiques corrects)</w:t>
            </w:r>
            <w:r>
              <w:rPr>
                <w:b/>
                <w:spacing w:val="-7"/>
              </w:rPr>
              <w:t xml:space="preserve"> </w:t>
            </w:r>
            <w:r>
              <w:t>pour</w:t>
            </w:r>
            <w:r>
              <w:rPr>
                <w:spacing w:val="-7"/>
              </w:rPr>
              <w:t xml:space="preserve"> </w:t>
            </w:r>
            <w:r>
              <w:t>répondre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façon</w:t>
            </w:r>
            <w:r>
              <w:rPr>
                <w:spacing w:val="-7"/>
              </w:rPr>
              <w:t xml:space="preserve"> </w:t>
            </w:r>
            <w:r>
              <w:t>cohérente au problème. Pas de hors-sujet.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18AD" w14:textId="77777777" w:rsidR="007D7604" w:rsidRPr="00E154E7" w:rsidRDefault="007D7604" w:rsidP="00C277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604" w:rsidRPr="00E154E7" w14:paraId="149EBD14" w14:textId="77777777" w:rsidTr="00C277CA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9B4D" w14:textId="77777777" w:rsidR="007D7604" w:rsidRDefault="007D7604" w:rsidP="00C277CA">
            <w:pPr>
              <w:pStyle w:val="TableParagraph"/>
              <w:ind w:left="85"/>
            </w:pPr>
            <w:r>
              <w:rPr>
                <w:u w:val="single"/>
              </w:rPr>
              <w:t>COMPLETUDE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u w:val="single"/>
              </w:rPr>
              <w:t>:</w:t>
            </w:r>
            <w:r>
              <w:rPr>
                <w:spacing w:val="-6"/>
              </w:rPr>
              <w:t xml:space="preserve"> </w:t>
            </w:r>
            <w:r>
              <w:t>J’ai identifié dans mon texte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>toutes</w:t>
            </w:r>
            <w:r>
              <w:rPr>
                <w:b/>
                <w:spacing w:val="-7"/>
              </w:rPr>
              <w:t xml:space="preserve"> </w:t>
            </w:r>
            <w:r>
              <w:t>les</w:t>
            </w:r>
            <w:r>
              <w:rPr>
                <w:spacing w:val="-6"/>
              </w:rPr>
              <w:t xml:space="preserve"> </w:t>
            </w:r>
            <w:r>
              <w:t>idées-clé</w:t>
            </w:r>
            <w:r>
              <w:rPr>
                <w:spacing w:val="-6"/>
              </w:rPr>
              <w:t xml:space="preserve"> </w:t>
            </w:r>
            <w:r>
              <w:t>et</w:t>
            </w:r>
            <w:r>
              <w:rPr>
                <w:spacing w:val="-6"/>
              </w:rPr>
              <w:t xml:space="preserve"> </w:t>
            </w:r>
            <w:r>
              <w:t>arguments</w:t>
            </w:r>
            <w:r>
              <w:rPr>
                <w:spacing w:val="-6"/>
              </w:rPr>
              <w:t xml:space="preserve"> </w:t>
            </w:r>
            <w:r>
              <w:t>utiles</w:t>
            </w:r>
            <w:r>
              <w:rPr>
                <w:spacing w:val="-6"/>
              </w:rPr>
              <w:t xml:space="preserve"> </w:t>
            </w:r>
            <w:r>
              <w:t>(issus</w:t>
            </w:r>
            <w:r>
              <w:rPr>
                <w:spacing w:val="-6"/>
              </w:rPr>
              <w:t xml:space="preserve"> </w:t>
            </w:r>
            <w:r>
              <w:t>des</w:t>
            </w:r>
            <w:r>
              <w:rPr>
                <w:spacing w:val="-6"/>
              </w:rPr>
              <w:t xml:space="preserve"> </w:t>
            </w:r>
            <w:r>
              <w:t>documents).</w:t>
            </w:r>
            <w:r>
              <w:rPr>
                <w:spacing w:val="-6"/>
              </w:rPr>
              <w:t xml:space="preserve"> </w:t>
            </w:r>
            <w:r>
              <w:t>J’ai</w:t>
            </w:r>
            <w:r>
              <w:rPr>
                <w:spacing w:val="-6"/>
              </w:rPr>
              <w:t xml:space="preserve"> </w:t>
            </w:r>
            <w:r>
              <w:t>mobilisé</w:t>
            </w:r>
            <w:r>
              <w:rPr>
                <w:spacing w:val="-6"/>
              </w:rPr>
              <w:t xml:space="preserve"> </w:t>
            </w:r>
            <w:r>
              <w:t>toutes</w:t>
            </w:r>
            <w:r>
              <w:rPr>
                <w:spacing w:val="-6"/>
              </w:rPr>
              <w:t xml:space="preserve"> </w:t>
            </w:r>
            <w:r>
              <w:t>les connaissances personnelles nécessaires.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CB3D" w14:textId="77777777" w:rsidR="007D7604" w:rsidRPr="00E154E7" w:rsidRDefault="007D7604" w:rsidP="00C277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604" w:rsidRPr="00E154E7" w14:paraId="54F83D79" w14:textId="77777777" w:rsidTr="00C277CA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5A8B" w14:textId="77777777" w:rsidR="007D7604" w:rsidRDefault="007D7604" w:rsidP="00C277CA">
            <w:pPr>
              <w:pStyle w:val="TableParagraph"/>
              <w:ind w:left="85"/>
              <w:rPr>
                <w:b/>
              </w:rPr>
            </w:pPr>
            <w:r>
              <w:rPr>
                <w:u w:val="single"/>
              </w:rPr>
              <w:t>EXACTITUDE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:</w:t>
            </w:r>
            <w:r>
              <w:t xml:space="preserve"> Je</w:t>
            </w:r>
            <w:r>
              <w:rPr>
                <w:spacing w:val="-2"/>
              </w:rPr>
              <w:t xml:space="preserve"> </w:t>
            </w:r>
            <w:r>
              <w:t>suis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2"/>
              </w:rPr>
              <w:t>rigoureux /rigoureuse</w:t>
            </w:r>
          </w:p>
          <w:p w14:paraId="29465BC4" w14:textId="77777777" w:rsidR="007D7604" w:rsidRDefault="007D7604" w:rsidP="007D7604">
            <w:pPr>
              <w:pStyle w:val="TableParagraph"/>
              <w:numPr>
                <w:ilvl w:val="0"/>
                <w:numId w:val="7"/>
              </w:numPr>
              <w:tabs>
                <w:tab w:val="left" w:pos="805"/>
              </w:tabs>
            </w:pPr>
            <w:r>
              <w:t>quantification</w:t>
            </w:r>
            <w:r>
              <w:rPr>
                <w:spacing w:val="-6"/>
              </w:rPr>
              <w:t xml:space="preserve"> </w:t>
            </w:r>
            <w:r>
              <w:t>des</w:t>
            </w:r>
            <w:r>
              <w:rPr>
                <w:spacing w:val="-5"/>
              </w:rPr>
              <w:t xml:space="preserve"> </w:t>
            </w:r>
            <w:r>
              <w:t>données</w:t>
            </w:r>
            <w:r>
              <w:rPr>
                <w:spacing w:val="-5"/>
              </w:rPr>
              <w:t xml:space="preserve"> </w:t>
            </w:r>
            <w:r>
              <w:t>si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possible.</w:t>
            </w:r>
          </w:p>
          <w:p w14:paraId="0B3B3CCE" w14:textId="77777777" w:rsidR="007D7604" w:rsidRDefault="007D7604" w:rsidP="007D7604">
            <w:pPr>
              <w:pStyle w:val="TableParagraph"/>
              <w:numPr>
                <w:ilvl w:val="0"/>
                <w:numId w:val="7"/>
              </w:numPr>
              <w:tabs>
                <w:tab w:val="left" w:pos="805"/>
              </w:tabs>
            </w:pPr>
            <w:r>
              <w:t>vocabulaire</w:t>
            </w:r>
            <w:r>
              <w:rPr>
                <w:spacing w:val="-7"/>
              </w:rPr>
              <w:t xml:space="preserve"> </w:t>
            </w:r>
            <w:r>
              <w:t>scientifique</w:t>
            </w:r>
            <w:r>
              <w:rPr>
                <w:spacing w:val="-7"/>
              </w:rPr>
              <w:t xml:space="preserve"> </w:t>
            </w:r>
            <w:r>
              <w:t>exact</w:t>
            </w:r>
            <w:r>
              <w:rPr>
                <w:spacing w:val="-7"/>
              </w:rPr>
              <w:t xml:space="preserve"> </w:t>
            </w:r>
            <w:r>
              <w:t>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précis.</w:t>
            </w:r>
          </w:p>
          <w:p w14:paraId="7A987310" w14:textId="77777777" w:rsidR="007D7604" w:rsidRDefault="007D7604" w:rsidP="007D7604">
            <w:pPr>
              <w:pStyle w:val="TableParagraph"/>
              <w:numPr>
                <w:ilvl w:val="0"/>
                <w:numId w:val="7"/>
              </w:numPr>
              <w:tabs>
                <w:tab w:val="left" w:pos="805"/>
              </w:tabs>
              <w:rPr>
                <w:b/>
              </w:rPr>
            </w:pPr>
            <w:r>
              <w:rPr>
                <w:b/>
              </w:rPr>
              <w:t>sans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déformation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erreur</w:t>
            </w:r>
            <w:r>
              <w:rPr>
                <w:b/>
                <w:spacing w:val="-2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30E9" w14:textId="77777777" w:rsidR="007D7604" w:rsidRPr="00E154E7" w:rsidRDefault="007D7604" w:rsidP="00C277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604" w:rsidRPr="00E154E7" w14:paraId="33D7CE5A" w14:textId="77777777" w:rsidTr="00C277CA">
        <w:trPr>
          <w:trHeight w:val="2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3B33" w14:textId="77777777" w:rsidR="007D7604" w:rsidRDefault="007D7604" w:rsidP="00C277CA">
            <w:pPr>
              <w:pStyle w:val="TableParagraph"/>
              <w:spacing w:line="240" w:lineRule="exact"/>
              <w:ind w:left="85"/>
            </w:pPr>
            <w:r>
              <w:rPr>
                <w:u w:val="single"/>
              </w:rPr>
              <w:t>CONFORMITE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:</w:t>
            </w:r>
            <w:r>
              <w:rPr>
                <w:spacing w:val="-4"/>
              </w:rPr>
              <w:t xml:space="preserve"> </w:t>
            </w:r>
            <w:r>
              <w:t>J’ai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structuré</w:t>
            </w:r>
            <w:r>
              <w:rPr>
                <w:b/>
                <w:spacing w:val="-5"/>
              </w:rPr>
              <w:t xml:space="preserve"> </w:t>
            </w:r>
            <w:r>
              <w:t>mon</w:t>
            </w:r>
            <w:r>
              <w:rPr>
                <w:spacing w:val="-3"/>
              </w:rPr>
              <w:t xml:space="preserve"> </w:t>
            </w:r>
            <w:r>
              <w:t>écrit</w:t>
            </w:r>
            <w:r>
              <w:rPr>
                <w:spacing w:val="-4"/>
              </w:rPr>
              <w:t xml:space="preserve"> </w:t>
            </w:r>
            <w:r>
              <w:t>afin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faciliter</w:t>
            </w:r>
            <w:r>
              <w:rPr>
                <w:spacing w:val="-4"/>
              </w:rPr>
              <w:t xml:space="preserve"> </w:t>
            </w:r>
            <w:r>
              <w:t>sa</w:t>
            </w:r>
            <w:r>
              <w:rPr>
                <w:spacing w:val="-3"/>
              </w:rPr>
              <w:t xml:space="preserve"> </w:t>
            </w:r>
            <w:r>
              <w:t>lecture</w:t>
            </w:r>
            <w:r>
              <w:rPr>
                <w:spacing w:val="-4"/>
              </w:rPr>
              <w:t xml:space="preserve"> </w:t>
            </w:r>
            <w:r>
              <w:t>et</w:t>
            </w:r>
            <w:r>
              <w:rPr>
                <w:spacing w:val="-4"/>
              </w:rPr>
              <w:t xml:space="preserve"> </w:t>
            </w:r>
            <w:r>
              <w:t>sa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compréhension :</w:t>
            </w:r>
          </w:p>
          <w:p w14:paraId="10FAF11E" w14:textId="77777777" w:rsidR="007D7604" w:rsidRDefault="007D7604" w:rsidP="007D7604">
            <w:pPr>
              <w:pStyle w:val="TableParagraph"/>
              <w:numPr>
                <w:ilvl w:val="0"/>
                <w:numId w:val="8"/>
              </w:numPr>
              <w:tabs>
                <w:tab w:val="left" w:pos="805"/>
              </w:tabs>
              <w:spacing w:line="260" w:lineRule="exact"/>
            </w:pPr>
            <w:r>
              <w:t>une</w:t>
            </w:r>
            <w:r>
              <w:rPr>
                <w:spacing w:val="-6"/>
              </w:rPr>
              <w:t xml:space="preserve"> </w:t>
            </w:r>
            <w:r>
              <w:t>phrase</w:t>
            </w:r>
            <w:r>
              <w:rPr>
                <w:spacing w:val="-6"/>
              </w:rPr>
              <w:t xml:space="preserve"> </w:t>
            </w:r>
            <w:r>
              <w:t>introduisant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l’objectif.</w:t>
            </w:r>
          </w:p>
          <w:p w14:paraId="0600BA5C" w14:textId="77777777" w:rsidR="007D7604" w:rsidRDefault="007D7604" w:rsidP="007D7604">
            <w:pPr>
              <w:pStyle w:val="TableParagraph"/>
              <w:numPr>
                <w:ilvl w:val="0"/>
                <w:numId w:val="8"/>
              </w:numPr>
              <w:tabs>
                <w:tab w:val="left" w:pos="805"/>
              </w:tabs>
              <w:spacing w:line="260" w:lineRule="exact"/>
            </w:pPr>
            <w:r>
              <w:t>un</w:t>
            </w:r>
            <w:r>
              <w:rPr>
                <w:spacing w:val="-5"/>
              </w:rPr>
              <w:t xml:space="preserve"> </w:t>
            </w:r>
            <w:r>
              <w:t>développement</w:t>
            </w:r>
            <w:r>
              <w:rPr>
                <w:spacing w:val="-5"/>
              </w:rPr>
              <w:t xml:space="preserve"> </w:t>
            </w:r>
            <w:r>
              <w:t>(un</w:t>
            </w:r>
            <w:r>
              <w:rPr>
                <w:spacing w:val="-4"/>
              </w:rPr>
              <w:t xml:space="preserve"> </w:t>
            </w:r>
            <w:r>
              <w:t>paragraphe</w:t>
            </w:r>
            <w:r>
              <w:rPr>
                <w:spacing w:val="-5"/>
              </w:rPr>
              <w:t xml:space="preserve"> </w:t>
            </w:r>
            <w:r>
              <w:t>argumenté</w:t>
            </w:r>
            <w:r>
              <w:rPr>
                <w:spacing w:val="-5"/>
              </w:rPr>
              <w:t xml:space="preserve"> </w:t>
            </w:r>
            <w:r>
              <w:t>par</w:t>
            </w:r>
            <w:r>
              <w:rPr>
                <w:spacing w:val="-4"/>
              </w:rPr>
              <w:t xml:space="preserve"> </w:t>
            </w:r>
            <w:r>
              <w:t>idée-clé</w:t>
            </w:r>
            <w:r>
              <w:rPr>
                <w:spacing w:val="-5"/>
              </w:rPr>
              <w:t xml:space="preserve"> </w:t>
            </w:r>
            <w:r>
              <w:t>développée</w:t>
            </w:r>
            <w:r>
              <w:rPr>
                <w:spacing w:val="-5"/>
              </w:rPr>
              <w:t xml:space="preserve"> </w:t>
            </w:r>
            <w:r>
              <w:t>+</w:t>
            </w:r>
            <w:r>
              <w:rPr>
                <w:spacing w:val="-4"/>
              </w:rPr>
              <w:t xml:space="preserve"> </w:t>
            </w:r>
            <w:r>
              <w:t>illustrations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possibles).</w:t>
            </w:r>
          </w:p>
          <w:p w14:paraId="64FA0036" w14:textId="77777777" w:rsidR="007D7604" w:rsidRDefault="007D7604" w:rsidP="007D7604">
            <w:pPr>
              <w:pStyle w:val="TableParagraph"/>
              <w:numPr>
                <w:ilvl w:val="0"/>
                <w:numId w:val="8"/>
              </w:numPr>
              <w:tabs>
                <w:tab w:val="left" w:pos="805"/>
              </w:tabs>
              <w:spacing w:line="260" w:lineRule="exact"/>
            </w:pPr>
            <w:r>
              <w:t>une</w:t>
            </w:r>
            <w:r>
              <w:rPr>
                <w:spacing w:val="-3"/>
              </w:rPr>
              <w:t xml:space="preserve"> </w:t>
            </w:r>
            <w:r>
              <w:t>petite</w:t>
            </w:r>
            <w:r>
              <w:rPr>
                <w:spacing w:val="-3"/>
              </w:rPr>
              <w:t xml:space="preserve"> </w:t>
            </w:r>
            <w:r>
              <w:t>conclusion</w:t>
            </w:r>
            <w:r>
              <w:rPr>
                <w:spacing w:val="-3"/>
              </w:rPr>
              <w:t xml:space="preserve"> </w:t>
            </w:r>
            <w:r>
              <w:t>donnant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réponse.</w:t>
            </w:r>
          </w:p>
          <w:p w14:paraId="65E6F893" w14:textId="77777777" w:rsidR="007D7604" w:rsidRDefault="007D7604" w:rsidP="00C277CA">
            <w:pPr>
              <w:pStyle w:val="TableParagraph"/>
              <w:spacing w:line="264" w:lineRule="exact"/>
              <w:ind w:left="85"/>
            </w:pPr>
            <w:r>
              <w:t>et</w:t>
            </w:r>
            <w:r>
              <w:rPr>
                <w:spacing w:val="-6"/>
              </w:rPr>
              <w:t xml:space="preserve"> </w:t>
            </w:r>
            <w:r>
              <w:t>je</w:t>
            </w:r>
            <w:r>
              <w:rPr>
                <w:spacing w:val="-6"/>
              </w:rPr>
              <w:t xml:space="preserve"> </w:t>
            </w:r>
            <w:r>
              <w:t>maitrise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langue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française</w:t>
            </w:r>
            <w:r>
              <w:rPr>
                <w:b/>
                <w:spacing w:val="-4"/>
              </w:rPr>
              <w:t xml:space="preserve"> </w:t>
            </w:r>
            <w:r>
              <w:t>(orthographe,</w:t>
            </w:r>
            <w:r>
              <w:rPr>
                <w:spacing w:val="-6"/>
              </w:rPr>
              <w:t xml:space="preserve"> </w:t>
            </w:r>
            <w:r>
              <w:t>syntaxe,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grammaire).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FAE3" w14:textId="77777777" w:rsidR="007D7604" w:rsidRPr="00E154E7" w:rsidRDefault="007D7604" w:rsidP="00C27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D56E46" w14:textId="77777777" w:rsidR="007D7604" w:rsidRDefault="007D7604" w:rsidP="00EE5D2B">
      <w:pPr>
        <w:rPr>
          <w:rFonts w:cstheme="minorHAnsi"/>
          <w:b/>
          <w:color w:val="00B0F0"/>
        </w:rPr>
      </w:pPr>
    </w:p>
    <w:sectPr w:rsidR="007D7604" w:rsidSect="00F314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A7047"/>
    <w:multiLevelType w:val="hybridMultilevel"/>
    <w:tmpl w:val="6150CA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D0166"/>
    <w:multiLevelType w:val="hybridMultilevel"/>
    <w:tmpl w:val="A4A00A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53F11"/>
    <w:multiLevelType w:val="hybridMultilevel"/>
    <w:tmpl w:val="2A0087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61B73"/>
    <w:multiLevelType w:val="hybridMultilevel"/>
    <w:tmpl w:val="5D46E4F4"/>
    <w:lvl w:ilvl="0" w:tplc="CCF0B1C4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05AD2"/>
    <w:multiLevelType w:val="hybridMultilevel"/>
    <w:tmpl w:val="EC60DA7A"/>
    <w:lvl w:ilvl="0" w:tplc="399A52F8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4E84AC96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 w:tplc="8084F0D0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 w:tplc="1908C4C6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 w:tplc="555E835C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 w:tplc="C8E6BA16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 w:tplc="87FE917E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 w:tplc="1D7A3774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 w:tplc="D7DA7AE4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abstractNum w:abstractNumId="5" w15:restartNumberingAfterBreak="0">
    <w:nsid w:val="628E39D9"/>
    <w:multiLevelType w:val="hybridMultilevel"/>
    <w:tmpl w:val="FDB48B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48347E"/>
    <w:multiLevelType w:val="hybridMultilevel"/>
    <w:tmpl w:val="0B1C6D80"/>
    <w:lvl w:ilvl="0" w:tplc="459E412E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D77EB000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 w:tplc="90823EFC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 w:tplc="D95EA0F0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 w:tplc="A64A001E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 w:tplc="CBF29602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 w:tplc="75A268AE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 w:tplc="66287CB8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 w:tplc="216EE7FC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abstractNum w:abstractNumId="7" w15:restartNumberingAfterBreak="0">
    <w:nsid w:val="757028EA"/>
    <w:multiLevelType w:val="hybridMultilevel"/>
    <w:tmpl w:val="877ADEAE"/>
    <w:lvl w:ilvl="0" w:tplc="3FD68242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A59E3D5E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 w:tplc="9522D7D0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 w:tplc="F7A87E12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 w:tplc="FA3A3AD6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 w:tplc="B53A0EDA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 w:tplc="110EC160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 w:tplc="1206CCD6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 w:tplc="DC2E663C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num w:numId="1" w16cid:durableId="1516964246">
    <w:abstractNumId w:val="2"/>
  </w:num>
  <w:num w:numId="2" w16cid:durableId="1109619782">
    <w:abstractNumId w:val="1"/>
  </w:num>
  <w:num w:numId="3" w16cid:durableId="309753758">
    <w:abstractNumId w:val="5"/>
  </w:num>
  <w:num w:numId="4" w16cid:durableId="518392822">
    <w:abstractNumId w:val="6"/>
  </w:num>
  <w:num w:numId="5" w16cid:durableId="1940523921">
    <w:abstractNumId w:val="3"/>
  </w:num>
  <w:num w:numId="6" w16cid:durableId="1260913714">
    <w:abstractNumId w:val="0"/>
  </w:num>
  <w:num w:numId="7" w16cid:durableId="1103958777">
    <w:abstractNumId w:val="4"/>
  </w:num>
  <w:num w:numId="8" w16cid:durableId="5155345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49B"/>
    <w:rsid w:val="00011F8B"/>
    <w:rsid w:val="00042226"/>
    <w:rsid w:val="00065C39"/>
    <w:rsid w:val="001A7649"/>
    <w:rsid w:val="002A4574"/>
    <w:rsid w:val="002A58A7"/>
    <w:rsid w:val="00335EB3"/>
    <w:rsid w:val="003860DC"/>
    <w:rsid w:val="003D5E49"/>
    <w:rsid w:val="004D5106"/>
    <w:rsid w:val="0061562B"/>
    <w:rsid w:val="006907A0"/>
    <w:rsid w:val="00710826"/>
    <w:rsid w:val="00772781"/>
    <w:rsid w:val="007D7604"/>
    <w:rsid w:val="007F6B37"/>
    <w:rsid w:val="0092463F"/>
    <w:rsid w:val="009325E3"/>
    <w:rsid w:val="009714A1"/>
    <w:rsid w:val="009B1357"/>
    <w:rsid w:val="009F5E4F"/>
    <w:rsid w:val="00A45E49"/>
    <w:rsid w:val="00A753EB"/>
    <w:rsid w:val="00AF07E9"/>
    <w:rsid w:val="00AF4C14"/>
    <w:rsid w:val="00B87095"/>
    <w:rsid w:val="00BB6E9D"/>
    <w:rsid w:val="00C213E9"/>
    <w:rsid w:val="00D63957"/>
    <w:rsid w:val="00D817BB"/>
    <w:rsid w:val="00DA10C6"/>
    <w:rsid w:val="00DC5ECA"/>
    <w:rsid w:val="00DE7007"/>
    <w:rsid w:val="00E069C5"/>
    <w:rsid w:val="00E23FB7"/>
    <w:rsid w:val="00E62EC8"/>
    <w:rsid w:val="00E955F6"/>
    <w:rsid w:val="00EE5D2B"/>
    <w:rsid w:val="00F3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3CA05"/>
  <w15:chartTrackingRefBased/>
  <w15:docId w15:val="{EBBFF1B8-694E-4479-9DA3-789264589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F07E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45E4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45E49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335EB3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E62EC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Corpsdetexte">
    <w:name w:val="Body Text"/>
    <w:basedOn w:val="Normal"/>
    <w:link w:val="CorpsdetexteCar"/>
    <w:uiPriority w:val="1"/>
    <w:qFormat/>
    <w:rsid w:val="0061562B"/>
    <w:pPr>
      <w:widowControl w:val="0"/>
      <w:autoSpaceDE w:val="0"/>
      <w:autoSpaceDN w:val="0"/>
      <w:spacing w:before="22" w:after="0" w:line="240" w:lineRule="auto"/>
      <w:ind w:left="437"/>
    </w:pPr>
    <w:rPr>
      <w:rFonts w:ascii="Calibri" w:eastAsia="Calibri" w:hAnsi="Calibri" w:cs="Calibri"/>
      <w:b/>
      <w:bCs/>
    </w:rPr>
  </w:style>
  <w:style w:type="character" w:customStyle="1" w:styleId="CorpsdetexteCar">
    <w:name w:val="Corps de texte Car"/>
    <w:basedOn w:val="Policepardfaut"/>
    <w:link w:val="Corpsdetexte"/>
    <w:uiPriority w:val="1"/>
    <w:rsid w:val="0061562B"/>
    <w:rPr>
      <w:rFonts w:ascii="Calibri" w:eastAsia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surveillancemoustiques.be/signalemen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rveillancemoustiques.be/signalemen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https://solidarites-sante.gouv.fr/IMG/png/2-annee_de_classement_au_niveau_1_des_departements_de_france_metropolitaine_2018_.pn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1324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VAN-PRAET</dc:creator>
  <cp:keywords/>
  <dc:description/>
  <cp:lastModifiedBy>Manuella Van-Praet</cp:lastModifiedBy>
  <cp:revision>7</cp:revision>
  <dcterms:created xsi:type="dcterms:W3CDTF">2026-04-03T13:55:00Z</dcterms:created>
  <dcterms:modified xsi:type="dcterms:W3CDTF">2026-07-13T08:05:00Z</dcterms:modified>
</cp:coreProperties>
</file>