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72B7" w14:textId="77777777" w:rsidR="00F94A79" w:rsidRDefault="00000000">
      <w:pPr>
        <w:pStyle w:val="Corpsdetexte"/>
        <w:spacing w:before="63"/>
        <w:jc w:val="center"/>
        <w:rPr>
          <w:rFonts w:ascii="Calibri" w:hAnsi="Calibri" w:cs="Calibri"/>
          <w:sz w:val="32"/>
          <w:szCs w:val="32"/>
        </w:rPr>
      </w:pPr>
      <w:r>
        <w:rPr>
          <w:rFonts w:ascii="Calibri" w:eastAsia="Calibri" w:hAnsi="Calibri" w:cs="Calibri"/>
          <w:sz w:val="32"/>
          <w:szCs w:val="32"/>
        </w:rPr>
        <w:t>Tectonique des plaques</w:t>
      </w:r>
    </w:p>
    <w:p w14:paraId="2964D3D6" w14:textId="77777777" w:rsidR="00F94A79" w:rsidRDefault="00F94A79">
      <w:pPr>
        <w:pStyle w:val="Corpsdetexte"/>
        <w:spacing w:before="159"/>
        <w:rPr>
          <w:rFonts w:asciiTheme="minorHAnsi" w:hAnsiTheme="minorHAnsi" w:cstheme="minorHAnsi"/>
          <w:sz w:val="22"/>
          <w:szCs w:val="22"/>
        </w:rPr>
      </w:pPr>
    </w:p>
    <w:p w14:paraId="1C1F8E3D" w14:textId="77777777" w:rsidR="00F94A79" w:rsidRDefault="00000000">
      <w:pPr>
        <w:pStyle w:val="Corpsdetexte"/>
        <w:rPr>
          <w:rFonts w:asciiTheme="minorHAnsi" w:hAnsiTheme="minorHAnsi" w:cstheme="minorHAnsi"/>
          <w:spacing w:val="-10"/>
          <w:sz w:val="22"/>
          <w:szCs w:val="22"/>
        </w:rPr>
      </w:pPr>
      <w:r>
        <w:rPr>
          <w:rFonts w:asciiTheme="minorHAnsi" w:hAnsiTheme="minorHAnsi" w:cstheme="minorHAnsi"/>
          <w:color w:val="00AFEF"/>
          <w:sz w:val="22"/>
          <w:szCs w:val="22"/>
        </w:rPr>
        <w:t>Niveau</w:t>
      </w:r>
      <w:r>
        <w:rPr>
          <w:rFonts w:asciiTheme="minorHAnsi" w:hAnsiTheme="minorHAnsi" w:cstheme="minorHAnsi"/>
          <w:color w:val="00AFEF"/>
          <w:spacing w:val="-3"/>
          <w:sz w:val="22"/>
          <w:szCs w:val="22"/>
        </w:rPr>
        <w:t xml:space="preserve"> </w:t>
      </w:r>
      <w:r>
        <w:rPr>
          <w:rFonts w:asciiTheme="minorHAnsi" w:hAnsiTheme="minorHAnsi" w:cstheme="minorHAnsi"/>
          <w:color w:val="00AFEF"/>
          <w:sz w:val="22"/>
          <w:szCs w:val="22"/>
        </w:rPr>
        <w:t>de</w:t>
      </w:r>
      <w:r>
        <w:rPr>
          <w:rFonts w:asciiTheme="minorHAnsi" w:hAnsiTheme="minorHAnsi" w:cstheme="minorHAnsi"/>
          <w:color w:val="00AFEF"/>
          <w:spacing w:val="-3"/>
          <w:sz w:val="22"/>
          <w:szCs w:val="22"/>
        </w:rPr>
        <w:t xml:space="preserve"> </w:t>
      </w:r>
      <w:r>
        <w:rPr>
          <w:rFonts w:asciiTheme="minorHAnsi" w:hAnsiTheme="minorHAnsi" w:cstheme="minorHAnsi"/>
          <w:color w:val="00AFEF"/>
          <w:sz w:val="22"/>
          <w:szCs w:val="22"/>
        </w:rPr>
        <w:t>classe</w:t>
      </w:r>
      <w:r>
        <w:rPr>
          <w:rFonts w:asciiTheme="minorHAnsi" w:hAnsiTheme="minorHAnsi" w:cstheme="minorHAnsi"/>
          <w:color w:val="00AFEF"/>
          <w:spacing w:val="-3"/>
          <w:sz w:val="22"/>
          <w:szCs w:val="22"/>
        </w:rPr>
        <w:t xml:space="preserve"> </w:t>
      </w:r>
      <w:r>
        <w:rPr>
          <w:rFonts w:asciiTheme="minorHAnsi" w:hAnsiTheme="minorHAnsi" w:cstheme="minorHAnsi"/>
          <w:color w:val="00AFEF"/>
          <w:sz w:val="22"/>
          <w:szCs w:val="22"/>
        </w:rPr>
        <w:t>ou</w:t>
      </w:r>
      <w:r>
        <w:rPr>
          <w:rFonts w:asciiTheme="minorHAnsi" w:hAnsiTheme="minorHAnsi" w:cstheme="minorHAnsi"/>
          <w:color w:val="00AFEF"/>
          <w:spacing w:val="-3"/>
          <w:sz w:val="22"/>
          <w:szCs w:val="22"/>
        </w:rPr>
        <w:t xml:space="preserve"> </w:t>
      </w:r>
      <w:r>
        <w:rPr>
          <w:rFonts w:asciiTheme="minorHAnsi" w:hAnsiTheme="minorHAnsi" w:cstheme="minorHAnsi"/>
          <w:color w:val="00AFEF"/>
          <w:sz w:val="22"/>
          <w:szCs w:val="22"/>
        </w:rPr>
        <w:t>cycle</w:t>
      </w:r>
      <w:r>
        <w:rPr>
          <w:rFonts w:asciiTheme="minorHAnsi" w:hAnsiTheme="minorHAnsi" w:cstheme="minorHAnsi"/>
          <w:color w:val="00AFEF"/>
          <w:spacing w:val="4"/>
          <w:sz w:val="22"/>
          <w:szCs w:val="22"/>
        </w:rPr>
        <w:t xml:space="preserve"> </w:t>
      </w:r>
      <w:r>
        <w:rPr>
          <w:rFonts w:asciiTheme="minorHAnsi" w:hAnsiTheme="minorHAnsi" w:cstheme="minorHAnsi"/>
          <w:b w:val="0"/>
          <w:sz w:val="22"/>
          <w:szCs w:val="22"/>
        </w:rPr>
        <w:t>:</w:t>
      </w:r>
      <w:r>
        <w:rPr>
          <w:rFonts w:asciiTheme="minorHAnsi" w:hAnsiTheme="minorHAnsi" w:cstheme="minorHAnsi"/>
          <w:b w:val="0"/>
          <w:spacing w:val="-3"/>
          <w:sz w:val="22"/>
          <w:szCs w:val="22"/>
        </w:rPr>
        <w:t xml:space="preserve"> </w:t>
      </w:r>
      <w:r>
        <w:rPr>
          <w:rFonts w:asciiTheme="minorHAnsi" w:hAnsiTheme="minorHAnsi" w:cstheme="minorHAnsi"/>
          <w:b w:val="0"/>
          <w:bCs w:val="0"/>
          <w:sz w:val="22"/>
          <w:szCs w:val="22"/>
        </w:rPr>
        <w:t>Cycle</w:t>
      </w:r>
      <w:r>
        <w:rPr>
          <w:rFonts w:asciiTheme="minorHAnsi" w:hAnsiTheme="minorHAnsi" w:cstheme="minorHAnsi"/>
          <w:b w:val="0"/>
          <w:bCs w:val="0"/>
          <w:spacing w:val="-4"/>
          <w:sz w:val="22"/>
          <w:szCs w:val="22"/>
        </w:rPr>
        <w:t xml:space="preserve"> </w:t>
      </w:r>
      <w:r>
        <w:rPr>
          <w:rFonts w:asciiTheme="minorHAnsi" w:hAnsiTheme="minorHAnsi" w:cstheme="minorHAnsi"/>
          <w:b w:val="0"/>
          <w:bCs w:val="0"/>
          <w:spacing w:val="-10"/>
          <w:sz w:val="22"/>
          <w:szCs w:val="22"/>
        </w:rPr>
        <w:t>4</w:t>
      </w:r>
    </w:p>
    <w:p w14:paraId="01A0774E" w14:textId="77777777" w:rsidR="00F94A79" w:rsidRDefault="00F94A79">
      <w:pPr>
        <w:pStyle w:val="Corpsdetexte"/>
        <w:ind w:left="156"/>
        <w:rPr>
          <w:rFonts w:asciiTheme="minorHAnsi" w:hAnsiTheme="minorHAnsi" w:cstheme="minorHAnsi"/>
          <w:sz w:val="22"/>
          <w:szCs w:val="22"/>
        </w:rPr>
      </w:pPr>
    </w:p>
    <w:p w14:paraId="040DA735" w14:textId="77777777" w:rsidR="00F94A79" w:rsidRDefault="00000000">
      <w:pPr>
        <w:rPr>
          <w:rFonts w:asciiTheme="minorHAnsi" w:hAnsiTheme="minorHAnsi" w:cstheme="minorHAnsi"/>
        </w:rPr>
      </w:pPr>
      <w:r>
        <w:rPr>
          <w:rFonts w:asciiTheme="minorHAnsi" w:hAnsiTheme="minorHAnsi" w:cstheme="minorHAnsi"/>
          <w:color w:val="00AFEF"/>
        </w:rPr>
        <w:t>Notion</w:t>
      </w:r>
      <w:r>
        <w:rPr>
          <w:rFonts w:asciiTheme="minorHAnsi" w:hAnsiTheme="minorHAnsi" w:cstheme="minorHAnsi"/>
          <w:color w:val="00AFEF"/>
          <w:spacing w:val="-6"/>
        </w:rPr>
        <w:t xml:space="preserve"> </w:t>
      </w:r>
      <w:r>
        <w:rPr>
          <w:rFonts w:asciiTheme="minorHAnsi" w:hAnsiTheme="minorHAnsi" w:cstheme="minorHAnsi"/>
          <w:color w:val="00AFEF"/>
        </w:rPr>
        <w:t>du</w:t>
      </w:r>
      <w:r>
        <w:rPr>
          <w:rFonts w:asciiTheme="minorHAnsi" w:hAnsiTheme="minorHAnsi" w:cstheme="minorHAnsi"/>
          <w:color w:val="00AFEF"/>
          <w:spacing w:val="-6"/>
        </w:rPr>
        <w:t xml:space="preserve"> </w:t>
      </w:r>
      <w:r>
        <w:rPr>
          <w:rFonts w:asciiTheme="minorHAnsi" w:hAnsiTheme="minorHAnsi" w:cstheme="minorHAnsi"/>
          <w:color w:val="00AFEF"/>
        </w:rPr>
        <w:t>BO</w:t>
      </w:r>
      <w:r>
        <w:rPr>
          <w:rFonts w:asciiTheme="minorHAnsi" w:hAnsiTheme="minorHAnsi" w:cstheme="minorHAnsi"/>
          <w:color w:val="00AFEF"/>
          <w:spacing w:val="-6"/>
        </w:rPr>
        <w:t xml:space="preserve"> </w:t>
      </w:r>
      <w:r>
        <w:rPr>
          <w:rFonts w:asciiTheme="minorHAnsi" w:hAnsiTheme="minorHAnsi" w:cstheme="minorHAnsi"/>
          <w:color w:val="00AFEF"/>
        </w:rPr>
        <w:t>travaillée</w:t>
      </w:r>
      <w:r>
        <w:rPr>
          <w:rFonts w:asciiTheme="minorHAnsi" w:hAnsiTheme="minorHAnsi" w:cstheme="minorHAnsi"/>
          <w:spacing w:val="-6"/>
        </w:rPr>
        <w:t xml:space="preserve"> </w:t>
      </w:r>
      <w:r>
        <w:rPr>
          <w:rFonts w:asciiTheme="minorHAnsi" w:hAnsiTheme="minorHAnsi" w:cstheme="minorHAnsi"/>
        </w:rPr>
        <w:t>qui s’inscrit dans la thématique « </w:t>
      </w:r>
      <w:r>
        <w:rPr>
          <w:rFonts w:ascii="Calibri" w:eastAsia="Times New Roman" w:hAnsi="Calibri" w:cs="Calibri"/>
          <w:color w:val="000000"/>
          <w:lang w:eastAsia="fr-FR"/>
        </w:rPr>
        <w:t xml:space="preserve">La planète Terre, l’environnement et l’action humaine » &gt;&gt; </w:t>
      </w:r>
      <w:r>
        <w:rPr>
          <w:rFonts w:asciiTheme="minorHAnsi" w:eastAsia="Times New Roman" w:hAnsiTheme="minorHAnsi" w:cstheme="minorHAnsi"/>
          <w:color w:val="000000"/>
          <w:lang w:eastAsia="fr-FR"/>
        </w:rPr>
        <w:t>« </w:t>
      </w:r>
      <w:r>
        <w:rPr>
          <w:rFonts w:asciiTheme="minorHAnsi" w:hAnsiTheme="minorHAnsi" w:cstheme="minorHAnsi"/>
        </w:rPr>
        <w:t>Expliquer</w:t>
      </w:r>
      <w:r>
        <w:rPr>
          <w:rFonts w:asciiTheme="minorHAnsi" w:hAnsiTheme="minorHAnsi" w:cstheme="minorHAnsi"/>
          <w:spacing w:val="-6"/>
        </w:rPr>
        <w:t xml:space="preserve"> </w:t>
      </w:r>
      <w:r>
        <w:rPr>
          <w:rFonts w:asciiTheme="minorHAnsi" w:hAnsiTheme="minorHAnsi" w:cstheme="minorHAnsi"/>
        </w:rPr>
        <w:t>quelques</w:t>
      </w:r>
      <w:r>
        <w:rPr>
          <w:rFonts w:asciiTheme="minorHAnsi" w:hAnsiTheme="minorHAnsi" w:cstheme="minorHAnsi"/>
          <w:spacing w:val="-6"/>
        </w:rPr>
        <w:t xml:space="preserve"> </w:t>
      </w:r>
      <w:r>
        <w:rPr>
          <w:rFonts w:asciiTheme="minorHAnsi" w:hAnsiTheme="minorHAnsi" w:cstheme="minorHAnsi"/>
        </w:rPr>
        <w:t>phénomènes</w:t>
      </w:r>
      <w:r>
        <w:rPr>
          <w:rFonts w:asciiTheme="minorHAnsi" w:hAnsiTheme="minorHAnsi" w:cstheme="minorHAnsi"/>
          <w:spacing w:val="-6"/>
        </w:rPr>
        <w:t xml:space="preserve"> </w:t>
      </w:r>
      <w:r>
        <w:rPr>
          <w:rFonts w:asciiTheme="minorHAnsi" w:hAnsiTheme="minorHAnsi" w:cstheme="minorHAnsi"/>
        </w:rPr>
        <w:t>géologiques</w:t>
      </w:r>
      <w:r>
        <w:rPr>
          <w:rFonts w:asciiTheme="minorHAnsi" w:hAnsiTheme="minorHAnsi" w:cstheme="minorHAnsi"/>
          <w:spacing w:val="-8"/>
        </w:rPr>
        <w:t xml:space="preserve"> </w:t>
      </w:r>
      <w:r>
        <w:rPr>
          <w:rFonts w:asciiTheme="minorHAnsi" w:hAnsiTheme="minorHAnsi" w:cstheme="minorHAnsi"/>
        </w:rPr>
        <w:t>à partir du contexte géodynamique global » :</w:t>
      </w:r>
    </w:p>
    <w:p w14:paraId="1AD454C1" w14:textId="77777777" w:rsidR="00F94A79" w:rsidRDefault="00000000">
      <w:pPr>
        <w:widowControl/>
        <w:rPr>
          <w:rFonts w:asciiTheme="minorHAnsi" w:eastAsia="Times New Roman" w:hAnsiTheme="minorHAnsi" w:cstheme="minorHAnsi"/>
          <w:sz w:val="24"/>
          <w:szCs w:val="24"/>
          <w:lang w:eastAsia="fr-FR"/>
        </w:rPr>
      </w:pPr>
      <w:r>
        <w:rPr>
          <w:rFonts w:asciiTheme="minorHAnsi" w:eastAsia="Times New Roman" w:hAnsiTheme="minorHAnsi" w:cstheme="minorHAnsi"/>
          <w:color w:val="000000"/>
          <w:lang w:eastAsia="fr-FR"/>
        </w:rPr>
        <w:t>Dynamique interne et tectonique des plaques lithosphériques.</w:t>
      </w:r>
    </w:p>
    <w:p w14:paraId="5EC42D70" w14:textId="77777777" w:rsidR="00F94A79" w:rsidRDefault="00F94A79">
      <w:pPr>
        <w:rPr>
          <w:rFonts w:ascii="Calibri" w:eastAsia="Times New Roman" w:hAnsi="Calibri" w:cs="Calibri"/>
          <w:color w:val="000000"/>
          <w:lang w:eastAsia="fr-FR"/>
        </w:rPr>
      </w:pPr>
    </w:p>
    <w:p w14:paraId="270FFA84" w14:textId="77777777" w:rsidR="00F94A79" w:rsidRDefault="00000000">
      <w:pPr>
        <w:rPr>
          <w:rFonts w:ascii="Calibri" w:eastAsia="Times New Roman" w:hAnsi="Calibri" w:cs="Calibri"/>
          <w:b/>
          <w:bCs/>
          <w:i/>
          <w:color w:val="000000"/>
        </w:rPr>
      </w:pPr>
      <w:r>
        <w:rPr>
          <w:rFonts w:ascii="Calibri" w:eastAsia="Times New Roman" w:hAnsi="Calibri" w:cs="Calibri"/>
          <w:b/>
          <w:bCs/>
          <w:i/>
          <w:iCs/>
          <w:color w:val="000000"/>
          <w:lang w:eastAsia="fr-FR"/>
        </w:rPr>
        <w:t xml:space="preserve">Notions fondamentales : dérive des continents </w:t>
      </w:r>
    </w:p>
    <w:p w14:paraId="2B0A6D6D" w14:textId="77777777" w:rsidR="00F94A79" w:rsidRDefault="00000000">
      <w:pPr>
        <w:pStyle w:val="Paragraphedeliste"/>
        <w:numPr>
          <w:ilvl w:val="0"/>
          <w:numId w:val="5"/>
        </w:numPr>
        <w:rPr>
          <w:rFonts w:ascii="Calibri" w:eastAsia="Times New Roman" w:hAnsi="Calibri" w:cs="Calibri"/>
          <w:b/>
          <w:bCs/>
          <w:color w:val="000000"/>
          <w:u w:val="none"/>
        </w:rPr>
      </w:pPr>
      <w:r>
        <w:rPr>
          <w:rFonts w:ascii="Calibri" w:eastAsia="Times New Roman" w:hAnsi="Calibri" w:cs="Calibri"/>
          <w:b/>
          <w:bCs/>
          <w:color w:val="000000"/>
          <w:u w:val="none"/>
          <w:lang w:eastAsia="fr-FR"/>
        </w:rPr>
        <w:t>L’activité vise l’étude de la théorie de la dérive des continents d’Alfred Wegener (histoire des sciences) et permet de travailler la différence entre savoir et croyance.</w:t>
      </w:r>
    </w:p>
    <w:p w14:paraId="4A14AF69" w14:textId="77777777" w:rsidR="00F94A79" w:rsidRDefault="00F94A79">
      <w:pPr>
        <w:pStyle w:val="Corpsdetexte"/>
        <w:spacing w:line="256" w:lineRule="auto"/>
        <w:ind w:left="156" w:right="927"/>
        <w:rPr>
          <w:rFonts w:asciiTheme="minorHAnsi" w:hAnsiTheme="minorHAnsi" w:cstheme="minorHAnsi"/>
          <w:sz w:val="22"/>
          <w:szCs w:val="22"/>
        </w:rPr>
      </w:pPr>
    </w:p>
    <w:p w14:paraId="169A2D8F" w14:textId="77777777" w:rsidR="00F94A79" w:rsidRDefault="00000000">
      <w:pPr>
        <w:pStyle w:val="Corpsdetexte"/>
        <w:spacing w:after="4" w:line="376" w:lineRule="auto"/>
        <w:ind w:right="927"/>
        <w:rPr>
          <w:rFonts w:asciiTheme="minorHAnsi" w:hAnsiTheme="minorHAnsi" w:cstheme="minorHAnsi"/>
          <w:color w:val="0C0C0C"/>
          <w:sz w:val="22"/>
          <w:szCs w:val="22"/>
        </w:rPr>
      </w:pPr>
      <w:r>
        <w:rPr>
          <w:rFonts w:asciiTheme="minorHAnsi" w:hAnsiTheme="minorHAnsi" w:cstheme="minorHAnsi"/>
          <w:color w:val="00AFEF"/>
          <w:sz w:val="22"/>
          <w:szCs w:val="22"/>
        </w:rPr>
        <w:t xml:space="preserve">Compétence travaillée dans l’activité </w:t>
      </w:r>
      <w:r>
        <w:rPr>
          <w:rFonts w:asciiTheme="minorHAnsi" w:hAnsiTheme="minorHAnsi" w:cstheme="minorHAnsi"/>
          <w:b w:val="0"/>
          <w:sz w:val="22"/>
          <w:szCs w:val="22"/>
        </w:rPr>
        <w:t xml:space="preserve">: </w:t>
      </w:r>
      <w:r>
        <w:rPr>
          <w:rFonts w:asciiTheme="minorHAnsi" w:hAnsiTheme="minorHAnsi" w:cstheme="minorHAnsi"/>
          <w:color w:val="0C0C0C"/>
          <w:sz w:val="22"/>
          <w:szCs w:val="22"/>
        </w:rPr>
        <w:t xml:space="preserve">Argumenter scientifiquement </w:t>
      </w:r>
    </w:p>
    <w:p w14:paraId="33D27555" w14:textId="77777777" w:rsidR="00F94A79" w:rsidRDefault="00000000">
      <w:pPr>
        <w:pStyle w:val="Corpsdetexte"/>
        <w:spacing w:line="276" w:lineRule="auto"/>
        <w:ind w:right="927"/>
        <w:rPr>
          <w:rFonts w:asciiTheme="minorHAnsi" w:hAnsiTheme="minorHAnsi" w:cstheme="minorHAnsi"/>
          <w:b w:val="0"/>
          <w:bCs w:val="0"/>
          <w:sz w:val="22"/>
          <w:szCs w:val="22"/>
        </w:rPr>
      </w:pPr>
      <w:r>
        <w:rPr>
          <w:rFonts w:asciiTheme="minorHAnsi" w:hAnsiTheme="minorHAnsi" w:cstheme="minorHAnsi"/>
          <w:color w:val="00AFEF"/>
          <w:sz w:val="22"/>
          <w:szCs w:val="22"/>
        </w:rPr>
        <w:t xml:space="preserve">Contexte de l’activité : </w:t>
      </w:r>
      <w:r>
        <w:rPr>
          <w:rFonts w:asciiTheme="minorHAnsi" w:hAnsiTheme="minorHAnsi" w:cstheme="minorHAnsi"/>
          <w:b w:val="0"/>
          <w:bCs w:val="0"/>
          <w:sz w:val="22"/>
          <w:szCs w:val="22"/>
        </w:rPr>
        <w:t xml:space="preserve">Cette activité peut s’intégrer à une séquence pour </w:t>
      </w:r>
      <w:proofErr w:type="spellStart"/>
      <w:r>
        <w:rPr>
          <w:rFonts w:asciiTheme="minorHAnsi" w:hAnsiTheme="minorHAnsi" w:cstheme="minorHAnsi"/>
          <w:b w:val="0"/>
          <w:bCs w:val="0"/>
          <w:sz w:val="22"/>
          <w:szCs w:val="22"/>
        </w:rPr>
        <w:t>co-construire</w:t>
      </w:r>
      <w:proofErr w:type="spellEnd"/>
      <w:r>
        <w:rPr>
          <w:rFonts w:asciiTheme="minorHAnsi" w:hAnsiTheme="minorHAnsi" w:cstheme="minorHAnsi"/>
          <w:b w:val="0"/>
          <w:bCs w:val="0"/>
          <w:sz w:val="22"/>
          <w:szCs w:val="22"/>
        </w:rPr>
        <w:t xml:space="preserve"> les notions visées. Elle peut être proposée en amont d’un travail sur les données actuelles afin de montrer la construction progressive des théories scientifiques.</w:t>
      </w:r>
    </w:p>
    <w:p w14:paraId="2BEC0211" w14:textId="77777777" w:rsidR="00F94A79" w:rsidRDefault="00F94A79">
      <w:pPr>
        <w:pStyle w:val="Corpsdetexte"/>
        <w:spacing w:line="276" w:lineRule="auto"/>
        <w:ind w:right="927"/>
        <w:rPr>
          <w:rFonts w:asciiTheme="minorHAnsi" w:hAnsiTheme="minorHAnsi" w:cstheme="minorHAnsi"/>
          <w:b w:val="0"/>
          <w:bCs w:val="0"/>
          <w:sz w:val="22"/>
          <w:szCs w:val="22"/>
        </w:rPr>
      </w:pPr>
    </w:p>
    <w:p w14:paraId="181804E5" w14:textId="77777777" w:rsidR="00F94A79" w:rsidRDefault="00000000">
      <w:pPr>
        <w:pStyle w:val="Corpsdetexte"/>
        <w:spacing w:after="4" w:line="376" w:lineRule="auto"/>
        <w:ind w:right="927"/>
        <w:rPr>
          <w:rFonts w:asciiTheme="minorHAnsi" w:hAnsiTheme="minorHAnsi" w:cstheme="minorHAnsi"/>
          <w:b w:val="0"/>
          <w:sz w:val="22"/>
          <w:szCs w:val="22"/>
        </w:rPr>
      </w:pPr>
      <w:r>
        <w:rPr>
          <w:rFonts w:asciiTheme="minorHAnsi" w:hAnsiTheme="minorHAnsi" w:cstheme="minorHAnsi"/>
          <w:color w:val="00AFEF"/>
          <w:sz w:val="22"/>
          <w:szCs w:val="22"/>
        </w:rPr>
        <w:t>Contenu</w:t>
      </w:r>
      <w:r>
        <w:rPr>
          <w:rFonts w:asciiTheme="minorHAnsi" w:hAnsiTheme="minorHAnsi" w:cstheme="minorHAnsi"/>
          <w:color w:val="00AFEF"/>
          <w:spacing w:val="-4"/>
          <w:sz w:val="22"/>
          <w:szCs w:val="22"/>
        </w:rPr>
        <w:t xml:space="preserve"> </w:t>
      </w:r>
      <w:r>
        <w:rPr>
          <w:rFonts w:asciiTheme="minorHAnsi" w:hAnsiTheme="minorHAnsi" w:cstheme="minorHAnsi"/>
          <w:color w:val="00AFEF"/>
          <w:sz w:val="22"/>
          <w:szCs w:val="22"/>
        </w:rPr>
        <w:t>de</w:t>
      </w:r>
      <w:r>
        <w:rPr>
          <w:rFonts w:asciiTheme="minorHAnsi" w:hAnsiTheme="minorHAnsi" w:cstheme="minorHAnsi"/>
          <w:color w:val="00AFEF"/>
          <w:spacing w:val="-6"/>
          <w:sz w:val="22"/>
          <w:szCs w:val="22"/>
        </w:rPr>
        <w:t xml:space="preserve"> </w:t>
      </w:r>
      <w:r>
        <w:rPr>
          <w:rFonts w:asciiTheme="minorHAnsi" w:hAnsiTheme="minorHAnsi" w:cstheme="minorHAnsi"/>
          <w:color w:val="00AFEF"/>
          <w:sz w:val="22"/>
          <w:szCs w:val="22"/>
        </w:rPr>
        <w:t>l’activité :</w:t>
      </w:r>
    </w:p>
    <w:p w14:paraId="6C8079F0" w14:textId="77777777" w:rsidR="00F94A79" w:rsidRDefault="00000000">
      <w:pPr>
        <w:pStyle w:val="Corpsdetexte"/>
        <w:spacing w:after="4" w:line="376" w:lineRule="auto"/>
        <w:ind w:right="927"/>
        <w:rPr>
          <w:rFonts w:asciiTheme="minorHAnsi" w:hAnsiTheme="minorHAnsi" w:cstheme="minorHAnsi"/>
          <w:sz w:val="22"/>
          <w:szCs w:val="22"/>
        </w:rPr>
      </w:pPr>
      <w:proofErr w:type="spellStart"/>
      <w:r>
        <w:rPr>
          <w:rFonts w:asciiTheme="minorHAnsi" w:hAnsiTheme="minorHAnsi" w:cstheme="minorHAnsi"/>
          <w:sz w:val="22"/>
          <w:szCs w:val="22"/>
        </w:rPr>
        <w:t>Pré-requis</w:t>
      </w:r>
      <w:proofErr w:type="spellEnd"/>
      <w:r>
        <w:rPr>
          <w:rFonts w:asciiTheme="minorHAnsi" w:hAnsiTheme="minorHAnsi" w:cstheme="minorHAnsi"/>
          <w:sz w:val="22"/>
          <w:szCs w:val="22"/>
        </w:rPr>
        <w:t xml:space="preserve"> :</w:t>
      </w:r>
    </w:p>
    <w:p w14:paraId="17D2E799" w14:textId="77777777" w:rsidR="00F94A79" w:rsidRDefault="00000000">
      <w:pPr>
        <w:pStyle w:val="Corpsdetexte"/>
        <w:ind w:left="852"/>
        <w:rPr>
          <w:rFonts w:asciiTheme="minorHAnsi" w:hAnsiTheme="minorHAnsi" w:cstheme="minorHAnsi"/>
          <w:b w:val="0"/>
          <w:sz w:val="22"/>
          <w:szCs w:val="22"/>
        </w:rPr>
      </w:pPr>
      <w:r>
        <w:rPr>
          <w:rFonts w:asciiTheme="minorHAnsi" w:hAnsiTheme="minorHAnsi" w:cstheme="minorHAnsi"/>
          <w:b w:val="0"/>
          <w:noProof/>
          <w:sz w:val="22"/>
          <w:szCs w:val="22"/>
        </w:rPr>
        <w:drawing>
          <wp:inline distT="0" distB="0" distL="0" distR="0" wp14:anchorId="7D86FFCC" wp14:editId="3F103277">
            <wp:extent cx="5792262" cy="4643628"/>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7"/>
                    <a:stretch/>
                  </pic:blipFill>
                  <pic:spPr bwMode="auto">
                    <a:xfrm>
                      <a:off x="0" y="0"/>
                      <a:ext cx="5792262" cy="4643628"/>
                    </a:xfrm>
                    <a:prstGeom prst="rect">
                      <a:avLst/>
                    </a:prstGeom>
                  </pic:spPr>
                </pic:pic>
              </a:graphicData>
            </a:graphic>
          </wp:inline>
        </w:drawing>
      </w:r>
    </w:p>
    <w:p w14:paraId="110B925B" w14:textId="77777777" w:rsidR="00F94A79" w:rsidRDefault="00F94A79">
      <w:pPr>
        <w:pStyle w:val="Corpsdetexte"/>
        <w:spacing w:before="10"/>
        <w:rPr>
          <w:rFonts w:asciiTheme="minorHAnsi" w:hAnsiTheme="minorHAnsi" w:cstheme="minorHAnsi"/>
          <w:sz w:val="22"/>
          <w:szCs w:val="22"/>
        </w:rPr>
      </w:pPr>
    </w:p>
    <w:p w14:paraId="03FA6243" w14:textId="6025A9C6" w:rsidR="00F94A79" w:rsidRDefault="00000000">
      <w:pPr>
        <w:pStyle w:val="Corpsdetexte"/>
        <w:spacing w:line="321" w:lineRule="exact"/>
        <w:ind w:left="1"/>
        <w:jc w:val="both"/>
        <w:rPr>
          <w:rFonts w:asciiTheme="minorHAnsi" w:hAnsiTheme="minorHAnsi" w:cstheme="minorHAnsi"/>
          <w:sz w:val="22"/>
          <w:szCs w:val="22"/>
        </w:rPr>
      </w:pPr>
      <w:r>
        <w:rPr>
          <w:rFonts w:asciiTheme="minorHAnsi" w:hAnsiTheme="minorHAnsi" w:cstheme="minorHAnsi"/>
          <w:b w:val="0"/>
          <w:bCs w:val="0"/>
          <w:sz w:val="22"/>
          <w:szCs w:val="22"/>
          <w:u w:val="single"/>
        </w:rPr>
        <w:t>Consigne</w:t>
      </w:r>
      <w:r w:rsidR="000A1560">
        <w:rPr>
          <w:rFonts w:asciiTheme="minorHAnsi" w:hAnsiTheme="minorHAnsi" w:cstheme="minorHAnsi"/>
          <w:b w:val="0"/>
          <w:bCs w:val="0"/>
          <w:sz w:val="22"/>
          <w:szCs w:val="22"/>
          <w:u w:val="single"/>
        </w:rPr>
        <w:t xml:space="preserve"> </w:t>
      </w:r>
      <w:r>
        <w:rPr>
          <w:rFonts w:asciiTheme="minorHAnsi" w:hAnsiTheme="minorHAnsi" w:cstheme="minorHAnsi"/>
          <w:b w:val="0"/>
          <w:bCs w:val="0"/>
          <w:spacing w:val="-10"/>
          <w:sz w:val="22"/>
          <w:szCs w:val="22"/>
          <w:u w:val="single"/>
        </w:rPr>
        <w:t>:</w:t>
      </w:r>
      <w:r>
        <w:rPr>
          <w:rFonts w:asciiTheme="minorHAnsi" w:hAnsiTheme="minorHAnsi" w:cstheme="minorHAnsi"/>
          <w:sz w:val="22"/>
          <w:szCs w:val="22"/>
        </w:rPr>
        <w:t xml:space="preserve"> </w:t>
      </w:r>
      <w:r>
        <w:rPr>
          <w:rFonts w:asciiTheme="minorHAnsi" w:hAnsiTheme="minorHAnsi" w:cstheme="minorHAnsi"/>
          <w:b w:val="0"/>
          <w:bCs w:val="0"/>
          <w:sz w:val="22"/>
          <w:szCs w:val="22"/>
        </w:rPr>
        <w:t xml:space="preserve">A l’aide des documents, </w:t>
      </w:r>
      <w:r>
        <w:rPr>
          <w:rFonts w:asciiTheme="minorHAnsi" w:hAnsiTheme="minorHAnsi" w:cstheme="minorHAnsi"/>
          <w:sz w:val="22"/>
          <w:szCs w:val="22"/>
        </w:rPr>
        <w:t>argumenter scientifiquement</w:t>
      </w:r>
      <w:r>
        <w:rPr>
          <w:rFonts w:asciiTheme="minorHAnsi" w:hAnsiTheme="minorHAnsi" w:cstheme="minorHAnsi"/>
          <w:b w:val="0"/>
          <w:bCs w:val="0"/>
          <w:sz w:val="22"/>
          <w:szCs w:val="22"/>
        </w:rPr>
        <w:t xml:space="preserve"> le fait que les continents aient changé de position au cours des temps géologiques. (</w:t>
      </w:r>
      <w:proofErr w:type="gramStart"/>
      <w:r>
        <w:rPr>
          <w:rFonts w:asciiTheme="minorHAnsi" w:hAnsiTheme="minorHAnsi" w:cstheme="minorHAnsi"/>
          <w:b w:val="0"/>
          <w:bCs w:val="0"/>
          <w:sz w:val="22"/>
          <w:szCs w:val="22"/>
        </w:rPr>
        <w:t>un</w:t>
      </w:r>
      <w:proofErr w:type="gramEnd"/>
      <w:r>
        <w:rPr>
          <w:rFonts w:asciiTheme="minorHAnsi" w:hAnsiTheme="minorHAnsi" w:cstheme="minorHAnsi"/>
          <w:b w:val="0"/>
          <w:bCs w:val="0"/>
          <w:sz w:val="22"/>
          <w:szCs w:val="22"/>
        </w:rPr>
        <w:t xml:space="preserve"> argument est attendu)</w:t>
      </w:r>
    </w:p>
    <w:p w14:paraId="37985678" w14:textId="77777777" w:rsidR="00F94A79" w:rsidRDefault="00000000">
      <w:pPr>
        <w:pStyle w:val="Corpsdetexte"/>
        <w:rPr>
          <w:rFonts w:asciiTheme="minorHAnsi" w:hAnsiTheme="minorHAnsi" w:cstheme="minorHAnsi"/>
          <w:sz w:val="22"/>
          <w:szCs w:val="22"/>
        </w:rPr>
        <w:sectPr w:rsidR="00F94A79">
          <w:type w:val="continuous"/>
          <w:pgSz w:w="11910" w:h="16840"/>
          <w:pgMar w:top="640" w:right="570" w:bottom="280" w:left="566" w:header="709" w:footer="709" w:gutter="0"/>
          <w:cols w:space="1701"/>
        </w:sectPr>
      </w:pPr>
      <w:r>
        <w:rPr>
          <w:rFonts w:asciiTheme="minorHAnsi" w:hAnsiTheme="minorHAnsi" w:cstheme="minorHAnsi"/>
          <w:sz w:val="22"/>
          <w:szCs w:val="22"/>
        </w:rPr>
        <w:t xml:space="preserve"> </w:t>
      </w:r>
    </w:p>
    <w:p w14:paraId="6A3A00EC" w14:textId="77777777" w:rsidR="00F94A79" w:rsidRDefault="00000000">
      <w:pPr>
        <w:pStyle w:val="Corpsdetexte"/>
        <w:spacing w:before="158"/>
        <w:ind w:left="233"/>
        <w:rPr>
          <w:rFonts w:asciiTheme="minorHAnsi" w:hAnsiTheme="minorHAnsi" w:cstheme="minorHAnsi"/>
          <w:b w:val="0"/>
          <w:bCs w:val="0"/>
          <w:sz w:val="22"/>
          <w:szCs w:val="22"/>
        </w:rPr>
      </w:pPr>
      <w:r>
        <w:rPr>
          <w:rFonts w:asciiTheme="minorHAnsi" w:hAnsiTheme="minorHAnsi" w:cstheme="minorHAnsi"/>
          <w:b w:val="0"/>
          <w:bCs w:val="0"/>
          <w:sz w:val="22"/>
          <w:szCs w:val="22"/>
          <w:u w:val="single"/>
        </w:rPr>
        <w:lastRenderedPageBreak/>
        <w:t>Document</w:t>
      </w:r>
      <w:r>
        <w:rPr>
          <w:rFonts w:asciiTheme="minorHAnsi" w:hAnsiTheme="minorHAnsi" w:cstheme="minorHAnsi"/>
          <w:b w:val="0"/>
          <w:bCs w:val="0"/>
          <w:spacing w:val="-6"/>
          <w:sz w:val="22"/>
          <w:szCs w:val="22"/>
          <w:u w:val="single"/>
        </w:rPr>
        <w:t xml:space="preserve"> </w:t>
      </w:r>
      <w:r>
        <w:rPr>
          <w:rFonts w:asciiTheme="minorHAnsi" w:hAnsiTheme="minorHAnsi" w:cstheme="minorHAnsi"/>
          <w:b w:val="0"/>
          <w:bCs w:val="0"/>
          <w:sz w:val="22"/>
          <w:szCs w:val="22"/>
          <w:u w:val="single"/>
        </w:rPr>
        <w:t>1</w:t>
      </w:r>
      <w:proofErr w:type="gramStart"/>
      <w:r>
        <w:rPr>
          <w:rFonts w:asciiTheme="minorHAnsi" w:hAnsiTheme="minorHAnsi" w:cstheme="minorHAnsi"/>
          <w:b w:val="0"/>
          <w:bCs w:val="0"/>
          <w:sz w:val="22"/>
          <w:szCs w:val="22"/>
          <w:u w:val="single"/>
        </w:rPr>
        <w:t> </w:t>
      </w:r>
      <w:r>
        <w:rPr>
          <w:rFonts w:asciiTheme="minorHAnsi" w:hAnsiTheme="minorHAnsi" w:cstheme="minorHAnsi"/>
          <w:b w:val="0"/>
          <w:bCs w:val="0"/>
          <w:spacing w:val="78"/>
          <w:sz w:val="22"/>
          <w:szCs w:val="22"/>
        </w:rPr>
        <w:t>:</w:t>
      </w:r>
      <w:r>
        <w:rPr>
          <w:rFonts w:asciiTheme="minorHAnsi" w:hAnsiTheme="minorHAnsi" w:cstheme="minorHAnsi"/>
          <w:b w:val="0"/>
          <w:bCs w:val="0"/>
          <w:sz w:val="22"/>
          <w:szCs w:val="22"/>
        </w:rPr>
        <w:t>La</w:t>
      </w:r>
      <w:proofErr w:type="gramEnd"/>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répartition</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surprenante</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de</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quelques</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espèces</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il</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y</w:t>
      </w:r>
      <w:r>
        <w:rPr>
          <w:rFonts w:asciiTheme="minorHAnsi" w:hAnsiTheme="minorHAnsi" w:cstheme="minorHAnsi"/>
          <w:b w:val="0"/>
          <w:bCs w:val="0"/>
          <w:spacing w:val="-5"/>
          <w:sz w:val="22"/>
          <w:szCs w:val="22"/>
        </w:rPr>
        <w:t xml:space="preserve"> </w:t>
      </w:r>
      <w:r>
        <w:rPr>
          <w:rFonts w:asciiTheme="minorHAnsi" w:hAnsiTheme="minorHAnsi" w:cstheme="minorHAnsi"/>
          <w:b w:val="0"/>
          <w:bCs w:val="0"/>
          <w:sz w:val="22"/>
          <w:szCs w:val="22"/>
        </w:rPr>
        <w:t>a</w:t>
      </w:r>
      <w:r>
        <w:rPr>
          <w:rFonts w:asciiTheme="minorHAnsi" w:hAnsiTheme="minorHAnsi" w:cstheme="minorHAnsi"/>
          <w:b w:val="0"/>
          <w:bCs w:val="0"/>
          <w:spacing w:val="-3"/>
          <w:sz w:val="22"/>
          <w:szCs w:val="22"/>
        </w:rPr>
        <w:t xml:space="preserve"> </w:t>
      </w:r>
      <w:r>
        <w:rPr>
          <w:rFonts w:asciiTheme="minorHAnsi" w:hAnsiTheme="minorHAnsi" w:cstheme="minorHAnsi"/>
          <w:b w:val="0"/>
          <w:bCs w:val="0"/>
          <w:sz w:val="22"/>
          <w:szCs w:val="22"/>
        </w:rPr>
        <w:t>240</w:t>
      </w:r>
      <w:r>
        <w:rPr>
          <w:rFonts w:asciiTheme="minorHAnsi" w:hAnsiTheme="minorHAnsi" w:cstheme="minorHAnsi"/>
          <w:b w:val="0"/>
          <w:bCs w:val="0"/>
          <w:spacing w:val="-5"/>
          <w:sz w:val="22"/>
          <w:szCs w:val="22"/>
        </w:rPr>
        <w:t xml:space="preserve"> MA.</w:t>
      </w:r>
    </w:p>
    <w:p w14:paraId="4E425AF0" w14:textId="77777777" w:rsidR="00F94A79" w:rsidRDefault="00F94A79">
      <w:pPr>
        <w:pStyle w:val="Corpsdetexte"/>
        <w:spacing w:before="158"/>
        <w:ind w:left="233"/>
        <w:rPr>
          <w:rFonts w:asciiTheme="minorHAnsi" w:hAnsiTheme="minorHAnsi" w:cstheme="minorHAnsi"/>
          <w:b w:val="0"/>
          <w:bCs w:val="0"/>
          <w:sz w:val="22"/>
          <w:szCs w:val="22"/>
        </w:rPr>
      </w:pPr>
    </w:p>
    <w:tbl>
      <w:tblPr>
        <w:tblStyle w:val="Grilledutableau"/>
        <w:tblW w:w="0" w:type="auto"/>
        <w:tblLayout w:type="fixed"/>
        <w:tblLook w:val="04A0" w:firstRow="1" w:lastRow="0" w:firstColumn="1" w:lastColumn="0" w:noHBand="0" w:noVBand="1"/>
      </w:tblPr>
      <w:tblGrid>
        <w:gridCol w:w="5709"/>
        <w:gridCol w:w="5171"/>
      </w:tblGrid>
      <w:tr w:rsidR="00F94A79" w14:paraId="0F132E82" w14:textId="77777777">
        <w:trPr>
          <w:trHeight w:val="432"/>
        </w:trPr>
        <w:tc>
          <w:tcPr>
            <w:tcW w:w="5709" w:type="dxa"/>
            <w:tcBorders>
              <w:top w:val="none" w:sz="4" w:space="0" w:color="000000"/>
              <w:left w:val="none" w:sz="4" w:space="0" w:color="000000"/>
              <w:bottom w:val="none" w:sz="4" w:space="0" w:color="000000"/>
              <w:right w:val="none" w:sz="4" w:space="0" w:color="000000"/>
            </w:tcBorders>
          </w:tcPr>
          <w:p w14:paraId="62A79708" w14:textId="77777777" w:rsidR="00F94A79" w:rsidRDefault="00000000">
            <w:pPr>
              <w:jc w:val="center"/>
            </w:pPr>
            <w:r>
              <w:rPr>
                <w:rFonts w:asciiTheme="minorHAnsi" w:hAnsiTheme="minorHAnsi" w:cstheme="minorHAnsi"/>
                <w:noProof/>
              </w:rPr>
              <w:drawing>
                <wp:inline distT="0" distB="0" distL="0" distR="0" wp14:anchorId="6B6CD4B9" wp14:editId="4929A0B6">
                  <wp:extent cx="3200400" cy="1721485"/>
                  <wp:effectExtent l="0" t="0" r="0" b="0"/>
                  <wp:docPr id="2" name="Image 4"/>
                  <wp:cNvGraphicFramePr/>
                  <a:graphic xmlns:a="http://schemas.openxmlformats.org/drawingml/2006/main">
                    <a:graphicData uri="http://schemas.openxmlformats.org/drawingml/2006/picture">
                      <pic:pic xmlns:pic="http://schemas.openxmlformats.org/drawingml/2006/picture">
                        <pic:nvPicPr>
                          <pic:cNvPr id="1640602710" name="Image 4"/>
                          <pic:cNvPicPr/>
                        </pic:nvPicPr>
                        <pic:blipFill rotWithShape="1">
                          <a:blip r:embed="rId8"/>
                          <a:stretch/>
                        </pic:blipFill>
                        <pic:spPr bwMode="auto">
                          <a:xfrm>
                            <a:off x="0" y="0"/>
                            <a:ext cx="3200400" cy="1721484"/>
                          </a:xfrm>
                          <a:prstGeom prst="rect">
                            <a:avLst/>
                          </a:prstGeom>
                        </pic:spPr>
                      </pic:pic>
                    </a:graphicData>
                  </a:graphic>
                </wp:inline>
              </w:drawing>
            </w:r>
          </w:p>
          <w:p w14:paraId="5259F2AF" w14:textId="77777777" w:rsidR="00F94A79" w:rsidRDefault="00F94A79">
            <w:pPr>
              <w:pStyle w:val="Corpsdetexte"/>
              <w:spacing w:before="158"/>
              <w:jc w:val="center"/>
              <w:rPr>
                <w:rFonts w:asciiTheme="minorHAnsi" w:hAnsiTheme="minorHAnsi" w:cstheme="minorHAnsi"/>
                <w:b w:val="0"/>
                <w:bCs w:val="0"/>
                <w:sz w:val="22"/>
                <w:szCs w:val="22"/>
              </w:rPr>
            </w:pPr>
          </w:p>
        </w:tc>
        <w:tc>
          <w:tcPr>
            <w:tcW w:w="5171" w:type="dxa"/>
            <w:tcBorders>
              <w:top w:val="none" w:sz="4" w:space="0" w:color="000000"/>
              <w:left w:val="none" w:sz="4" w:space="0" w:color="000000"/>
              <w:bottom w:val="none" w:sz="4" w:space="0" w:color="000000"/>
              <w:right w:val="none" w:sz="4" w:space="0" w:color="000000"/>
            </w:tcBorders>
          </w:tcPr>
          <w:p w14:paraId="5FC0092D" w14:textId="77777777" w:rsidR="00F94A79" w:rsidRDefault="00000000">
            <w:pPr>
              <w:jc w:val="center"/>
            </w:pPr>
            <w:r>
              <w:rPr>
                <w:noProof/>
              </w:rPr>
              <w:drawing>
                <wp:inline distT="0" distB="0" distL="0" distR="0" wp14:anchorId="5D074859" wp14:editId="7B6F5D30">
                  <wp:extent cx="2463800" cy="1781175"/>
                  <wp:effectExtent l="0" t="0" r="0" b="0"/>
                  <wp:docPr id="3" name="Image 5"/>
                  <wp:cNvGraphicFramePr/>
                  <a:graphic xmlns:a="http://schemas.openxmlformats.org/drawingml/2006/main">
                    <a:graphicData uri="http://schemas.openxmlformats.org/drawingml/2006/picture">
                      <pic:pic xmlns:pic="http://schemas.openxmlformats.org/drawingml/2006/picture">
                        <pic:nvPicPr>
                          <pic:cNvPr id="1308832896" name="Image 5"/>
                          <pic:cNvPicPr/>
                        </pic:nvPicPr>
                        <pic:blipFill rotWithShape="1">
                          <a:blip r:embed="rId9"/>
                          <a:stretch/>
                        </pic:blipFill>
                        <pic:spPr bwMode="auto">
                          <a:xfrm>
                            <a:off x="0" y="0"/>
                            <a:ext cx="2463799" cy="1781174"/>
                          </a:xfrm>
                          <a:prstGeom prst="rect">
                            <a:avLst/>
                          </a:prstGeom>
                        </pic:spPr>
                      </pic:pic>
                    </a:graphicData>
                  </a:graphic>
                </wp:inline>
              </w:drawing>
            </w:r>
          </w:p>
          <w:p w14:paraId="652CE8E0" w14:textId="77777777" w:rsidR="00F94A79" w:rsidRDefault="00000000">
            <w:pPr>
              <w:pStyle w:val="Corpsdetexte"/>
              <w:jc w:val="center"/>
              <w:rPr>
                <w:rFonts w:asciiTheme="minorHAnsi" w:hAnsiTheme="minorHAnsi" w:cstheme="minorHAnsi"/>
                <w:b w:val="0"/>
                <w:bCs w:val="0"/>
                <w:sz w:val="22"/>
                <w:szCs w:val="22"/>
                <w:u w:val="single"/>
              </w:rPr>
            </w:pPr>
            <w:r>
              <w:rPr>
                <w:rFonts w:asciiTheme="minorHAnsi" w:hAnsiTheme="minorHAnsi" w:cstheme="minorHAnsi"/>
                <w:b w:val="0"/>
                <w:bCs w:val="0"/>
                <w:sz w:val="22"/>
                <w:szCs w:val="22"/>
                <w:u w:val="single"/>
              </w:rPr>
              <w:t>Localisation des fossiles retrouvés au début du XXème siècle.</w:t>
            </w:r>
          </w:p>
          <w:p w14:paraId="06EEB7F0" w14:textId="77777777" w:rsidR="00F94A79" w:rsidRDefault="00F94A79">
            <w:pPr>
              <w:jc w:val="center"/>
            </w:pPr>
          </w:p>
        </w:tc>
      </w:tr>
    </w:tbl>
    <w:p w14:paraId="6DEBED2B" w14:textId="77777777" w:rsidR="00F94A79" w:rsidRDefault="00F94A79">
      <w:pPr>
        <w:ind w:left="251"/>
        <w:rPr>
          <w:rFonts w:asciiTheme="minorHAnsi" w:hAnsiTheme="minorHAnsi" w:cstheme="minorHAnsi"/>
          <w:bCs/>
          <w:i/>
        </w:rPr>
      </w:pPr>
    </w:p>
    <w:p w14:paraId="0EF67074" w14:textId="77777777" w:rsidR="00F94A79" w:rsidRDefault="00000000">
      <w:pPr>
        <w:ind w:left="251"/>
        <w:rPr>
          <w:rFonts w:asciiTheme="minorHAnsi" w:hAnsiTheme="minorHAnsi" w:cstheme="minorHAnsi"/>
          <w:bCs/>
          <w:i/>
        </w:rPr>
      </w:pPr>
      <w:r>
        <w:rPr>
          <w:rFonts w:asciiTheme="minorHAnsi" w:hAnsiTheme="minorHAnsi" w:cstheme="minorHAnsi"/>
          <w:i/>
        </w:rPr>
        <w:t>Le</w:t>
      </w:r>
      <w:r>
        <w:rPr>
          <w:rFonts w:asciiTheme="minorHAnsi" w:hAnsiTheme="minorHAnsi" w:cstheme="minorHAnsi"/>
          <w:i/>
          <w:spacing w:val="79"/>
        </w:rPr>
        <w:t xml:space="preserve"> </w:t>
      </w:r>
      <w:proofErr w:type="spellStart"/>
      <w:r>
        <w:rPr>
          <w:rFonts w:asciiTheme="minorHAnsi" w:hAnsiTheme="minorHAnsi" w:cstheme="minorHAnsi"/>
          <w:i/>
        </w:rPr>
        <w:t>Mesosaurus</w:t>
      </w:r>
      <w:proofErr w:type="spellEnd"/>
      <w:r>
        <w:rPr>
          <w:rFonts w:asciiTheme="minorHAnsi" w:hAnsiTheme="minorHAnsi" w:cstheme="minorHAnsi"/>
          <w:i/>
          <w:spacing w:val="80"/>
        </w:rPr>
        <w:t xml:space="preserve"> </w:t>
      </w:r>
      <w:r>
        <w:rPr>
          <w:rFonts w:asciiTheme="minorHAnsi" w:hAnsiTheme="minorHAnsi" w:cstheme="minorHAnsi"/>
          <w:i/>
        </w:rPr>
        <w:t>et</w:t>
      </w:r>
      <w:r>
        <w:rPr>
          <w:rFonts w:asciiTheme="minorHAnsi" w:hAnsiTheme="minorHAnsi" w:cstheme="minorHAnsi"/>
          <w:i/>
          <w:spacing w:val="79"/>
        </w:rPr>
        <w:t xml:space="preserve"> </w:t>
      </w:r>
      <w:r>
        <w:rPr>
          <w:rFonts w:asciiTheme="minorHAnsi" w:hAnsiTheme="minorHAnsi" w:cstheme="minorHAnsi"/>
          <w:i/>
        </w:rPr>
        <w:t>le</w:t>
      </w:r>
      <w:r>
        <w:rPr>
          <w:rFonts w:asciiTheme="minorHAnsi" w:hAnsiTheme="minorHAnsi" w:cstheme="minorHAnsi"/>
          <w:i/>
          <w:spacing w:val="79"/>
        </w:rPr>
        <w:t xml:space="preserve"> </w:t>
      </w:r>
      <w:proofErr w:type="spellStart"/>
      <w:r>
        <w:rPr>
          <w:rFonts w:asciiTheme="minorHAnsi" w:hAnsiTheme="minorHAnsi" w:cstheme="minorHAnsi"/>
          <w:i/>
        </w:rPr>
        <w:t>Cynognathus</w:t>
      </w:r>
      <w:proofErr w:type="spellEnd"/>
      <w:r>
        <w:rPr>
          <w:rFonts w:asciiTheme="minorHAnsi" w:hAnsiTheme="minorHAnsi" w:cstheme="minorHAnsi"/>
          <w:i/>
          <w:spacing w:val="80"/>
        </w:rPr>
        <w:t xml:space="preserve"> </w:t>
      </w:r>
      <w:r>
        <w:rPr>
          <w:rFonts w:asciiTheme="minorHAnsi" w:hAnsiTheme="minorHAnsi" w:cstheme="minorHAnsi"/>
          <w:i/>
        </w:rPr>
        <w:t>étaient</w:t>
      </w:r>
      <w:r>
        <w:rPr>
          <w:rFonts w:asciiTheme="minorHAnsi" w:hAnsiTheme="minorHAnsi" w:cstheme="minorHAnsi"/>
          <w:i/>
          <w:spacing w:val="79"/>
        </w:rPr>
        <w:t xml:space="preserve"> </w:t>
      </w:r>
      <w:r>
        <w:rPr>
          <w:rFonts w:asciiTheme="minorHAnsi" w:hAnsiTheme="minorHAnsi" w:cstheme="minorHAnsi"/>
          <w:i/>
        </w:rPr>
        <w:t>des</w:t>
      </w:r>
      <w:r>
        <w:rPr>
          <w:rFonts w:asciiTheme="minorHAnsi" w:hAnsiTheme="minorHAnsi" w:cstheme="minorHAnsi"/>
          <w:i/>
          <w:spacing w:val="78"/>
        </w:rPr>
        <w:t xml:space="preserve"> </w:t>
      </w:r>
      <w:r>
        <w:rPr>
          <w:rFonts w:asciiTheme="minorHAnsi" w:hAnsiTheme="minorHAnsi" w:cstheme="minorHAnsi"/>
          <w:i/>
        </w:rPr>
        <w:t>animaux</w:t>
      </w:r>
      <w:r>
        <w:rPr>
          <w:rFonts w:asciiTheme="minorHAnsi" w:hAnsiTheme="minorHAnsi" w:cstheme="minorHAnsi"/>
          <w:i/>
          <w:spacing w:val="80"/>
        </w:rPr>
        <w:t xml:space="preserve"> </w:t>
      </w:r>
      <w:r>
        <w:rPr>
          <w:rFonts w:asciiTheme="minorHAnsi" w:hAnsiTheme="minorHAnsi" w:cstheme="minorHAnsi"/>
          <w:i/>
        </w:rPr>
        <w:t>qui</w:t>
      </w:r>
      <w:r>
        <w:rPr>
          <w:rFonts w:asciiTheme="minorHAnsi" w:hAnsiTheme="minorHAnsi" w:cstheme="minorHAnsi"/>
          <w:i/>
          <w:spacing w:val="80"/>
        </w:rPr>
        <w:t xml:space="preserve"> </w:t>
      </w:r>
      <w:r>
        <w:rPr>
          <w:rFonts w:asciiTheme="minorHAnsi" w:hAnsiTheme="minorHAnsi" w:cstheme="minorHAnsi"/>
          <w:i/>
        </w:rPr>
        <w:t>ne</w:t>
      </w:r>
      <w:r>
        <w:rPr>
          <w:rFonts w:asciiTheme="minorHAnsi" w:hAnsiTheme="minorHAnsi" w:cstheme="minorHAnsi"/>
          <w:i/>
          <w:spacing w:val="79"/>
        </w:rPr>
        <w:t xml:space="preserve"> </w:t>
      </w:r>
      <w:r>
        <w:rPr>
          <w:rFonts w:asciiTheme="minorHAnsi" w:hAnsiTheme="minorHAnsi" w:cstheme="minorHAnsi"/>
          <w:i/>
        </w:rPr>
        <w:t>pouvaient</w:t>
      </w:r>
      <w:r>
        <w:rPr>
          <w:rFonts w:asciiTheme="minorHAnsi" w:hAnsiTheme="minorHAnsi" w:cstheme="minorHAnsi"/>
          <w:i/>
          <w:spacing w:val="79"/>
        </w:rPr>
        <w:t xml:space="preserve"> </w:t>
      </w:r>
      <w:r>
        <w:rPr>
          <w:rFonts w:asciiTheme="minorHAnsi" w:hAnsiTheme="minorHAnsi" w:cstheme="minorHAnsi"/>
          <w:i/>
        </w:rPr>
        <w:t>pas franchir de grande distance à la nage.</w:t>
      </w:r>
    </w:p>
    <w:p w14:paraId="1F44BFED" w14:textId="77777777" w:rsidR="00F94A79" w:rsidRDefault="00F94A79">
      <w:pPr>
        <w:ind w:left="251"/>
        <w:rPr>
          <w:rFonts w:asciiTheme="minorHAnsi" w:hAnsiTheme="minorHAnsi" w:cstheme="minorHAnsi"/>
          <w:i/>
        </w:rPr>
      </w:pPr>
    </w:p>
    <w:p w14:paraId="2B8399E7" w14:textId="77777777" w:rsidR="00F94A79" w:rsidRDefault="00000000">
      <w:pPr>
        <w:ind w:left="251"/>
        <w:rPr>
          <w:rFonts w:asciiTheme="minorHAnsi" w:hAnsiTheme="minorHAnsi" w:cstheme="minorHAnsi"/>
          <w:iCs/>
        </w:rPr>
      </w:pPr>
      <w:r>
        <w:rPr>
          <w:rFonts w:asciiTheme="minorHAnsi" w:hAnsiTheme="minorHAnsi" w:cstheme="minorHAnsi"/>
          <w:iCs/>
          <w:u w:val="single"/>
        </w:rPr>
        <w:t xml:space="preserve">Document 2 : </w:t>
      </w:r>
      <w:r>
        <w:rPr>
          <w:rFonts w:asciiTheme="minorHAnsi" w:hAnsiTheme="minorHAnsi" w:cstheme="minorHAnsi"/>
          <w:iCs/>
        </w:rPr>
        <w:t>Le déplacement des continents dans le film « La dérive des continents » (Age de glace)</w:t>
      </w:r>
    </w:p>
    <w:p w14:paraId="72B3EC3C" w14:textId="77777777" w:rsidR="00F94A79" w:rsidRDefault="00F94A79">
      <w:pPr>
        <w:ind w:left="251"/>
        <w:rPr>
          <w:rFonts w:asciiTheme="minorHAnsi" w:hAnsiTheme="minorHAnsi" w:cstheme="minorHAnsi"/>
        </w:rPr>
      </w:pPr>
    </w:p>
    <w:tbl>
      <w:tblPr>
        <w:tblStyle w:val="Grilledutableau"/>
        <w:tblW w:w="0" w:type="auto"/>
        <w:tblLayout w:type="fixed"/>
        <w:tblLook w:val="04A0" w:firstRow="1" w:lastRow="0" w:firstColumn="1" w:lastColumn="0" w:noHBand="0" w:noVBand="1"/>
      </w:tblPr>
      <w:tblGrid>
        <w:gridCol w:w="4361"/>
        <w:gridCol w:w="6661"/>
      </w:tblGrid>
      <w:tr w:rsidR="00F94A79" w14:paraId="0BB2C611" w14:textId="77777777">
        <w:tc>
          <w:tcPr>
            <w:tcW w:w="4361" w:type="dxa"/>
            <w:tcBorders>
              <w:top w:val="none" w:sz="4" w:space="0" w:color="000000"/>
              <w:left w:val="none" w:sz="4" w:space="0" w:color="000000"/>
              <w:bottom w:val="none" w:sz="4" w:space="0" w:color="000000"/>
              <w:right w:val="none" w:sz="4" w:space="0" w:color="000000"/>
            </w:tcBorders>
          </w:tcPr>
          <w:p w14:paraId="7B7AB846" w14:textId="77777777" w:rsidR="00F94A79" w:rsidRDefault="00000000">
            <w:pPr>
              <w:jc w:val="center"/>
            </w:pPr>
            <w:r>
              <w:rPr>
                <w:rFonts w:asciiTheme="minorHAnsi" w:hAnsiTheme="minorHAnsi" w:cstheme="minorHAnsi"/>
                <w:i/>
                <w:noProof/>
              </w:rPr>
              <w:drawing>
                <wp:inline distT="0" distB="0" distL="0" distR="0" wp14:anchorId="7A56F8FD" wp14:editId="759AFA2B">
                  <wp:extent cx="2297430" cy="1784985"/>
                  <wp:effectExtent l="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25590" name="Image 1653481740"/>
                          <pic:cNvPicPr>
                            <a:picLocks noChangeAspect="1"/>
                          </pic:cNvPicPr>
                        </pic:nvPicPr>
                        <pic:blipFill rotWithShape="1">
                          <a:blip r:embed="rId10"/>
                          <a:stretch/>
                        </pic:blipFill>
                        <pic:spPr bwMode="auto">
                          <a:xfrm>
                            <a:off x="0" y="0"/>
                            <a:ext cx="2297430" cy="1784984"/>
                          </a:xfrm>
                          <a:prstGeom prst="rect">
                            <a:avLst/>
                          </a:prstGeom>
                        </pic:spPr>
                      </pic:pic>
                    </a:graphicData>
                  </a:graphic>
                </wp:inline>
              </w:drawing>
            </w:r>
          </w:p>
          <w:p w14:paraId="2DFC46A6" w14:textId="77777777" w:rsidR="00F94A79" w:rsidRDefault="00F94A79">
            <w:pPr>
              <w:rPr>
                <w:rFonts w:asciiTheme="minorHAnsi" w:hAnsiTheme="minorHAnsi" w:cstheme="minorHAnsi"/>
              </w:rPr>
            </w:pPr>
          </w:p>
        </w:tc>
        <w:tc>
          <w:tcPr>
            <w:tcW w:w="6661" w:type="dxa"/>
            <w:tcBorders>
              <w:top w:val="none" w:sz="4" w:space="0" w:color="000000"/>
              <w:left w:val="none" w:sz="4" w:space="0" w:color="000000"/>
              <w:bottom w:val="none" w:sz="4" w:space="0" w:color="000000"/>
              <w:right w:val="none" w:sz="4" w:space="0" w:color="000000"/>
            </w:tcBorders>
          </w:tcPr>
          <w:p w14:paraId="422F1377" w14:textId="77777777" w:rsidR="00F94A79" w:rsidRDefault="00000000">
            <w:pPr>
              <w:jc w:val="center"/>
            </w:pPr>
            <w:r>
              <w:rPr>
                <w:rFonts w:asciiTheme="minorHAnsi" w:hAnsiTheme="minorHAnsi" w:cstheme="minorHAnsi"/>
                <w:i/>
                <w:noProof/>
              </w:rPr>
              <w:drawing>
                <wp:inline distT="0" distB="0" distL="0" distR="0" wp14:anchorId="557C31FD" wp14:editId="1896A62E">
                  <wp:extent cx="2628357" cy="1205346"/>
                  <wp:effectExtent l="0" t="0" r="0" b="0"/>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41601" name="Image 1516289601"/>
                          <pic:cNvPicPr>
                            <a:picLocks noChangeAspect="1"/>
                          </pic:cNvPicPr>
                        </pic:nvPicPr>
                        <pic:blipFill rotWithShape="1">
                          <a:blip r:embed="rId11"/>
                          <a:stretch/>
                        </pic:blipFill>
                        <pic:spPr bwMode="auto">
                          <a:xfrm>
                            <a:off x="0" y="0"/>
                            <a:ext cx="2628356" cy="1205345"/>
                          </a:xfrm>
                          <a:prstGeom prst="rect">
                            <a:avLst/>
                          </a:prstGeom>
                        </pic:spPr>
                      </pic:pic>
                    </a:graphicData>
                  </a:graphic>
                </wp:inline>
              </w:drawing>
            </w:r>
          </w:p>
          <w:p w14:paraId="230A88CF" w14:textId="77777777" w:rsidR="00F94A79" w:rsidRDefault="00000000">
            <w:pPr>
              <w:spacing w:before="65" w:line="259" w:lineRule="auto"/>
              <w:ind w:left="235" w:right="141"/>
              <w:rPr>
                <w:rFonts w:asciiTheme="minorHAnsi" w:hAnsiTheme="minorHAnsi" w:cstheme="minorHAnsi"/>
                <w:bCs/>
              </w:rPr>
            </w:pPr>
            <w:r>
              <w:rPr>
                <w:rFonts w:asciiTheme="minorHAnsi" w:hAnsiTheme="minorHAnsi" w:cstheme="minorHAnsi"/>
                <w:bCs/>
              </w:rPr>
              <w:t>Voici deux captures d’écran du film (image de gauche puis de droite).</w:t>
            </w:r>
          </w:p>
          <w:p w14:paraId="662F3919" w14:textId="77777777" w:rsidR="00F94A79" w:rsidRDefault="00000000">
            <w:pPr>
              <w:spacing w:before="65" w:line="259" w:lineRule="auto"/>
              <w:ind w:left="235" w:right="141"/>
              <w:rPr>
                <w:rFonts w:asciiTheme="minorHAnsi" w:hAnsiTheme="minorHAnsi" w:cstheme="minorHAnsi"/>
                <w:bCs/>
              </w:rPr>
            </w:pPr>
            <w:r>
              <w:rPr>
                <w:rFonts w:asciiTheme="minorHAnsi" w:hAnsiTheme="minorHAnsi" w:cstheme="minorHAnsi"/>
                <w:bCs/>
              </w:rPr>
              <w:t>Dans le film on voit des fissures se former soudainement et découper un continent unique en plusieurs continents ayant la forme des continents actuels. Ces continents ainsi formés se déplacent ensuite pour atteindre leur position actuelle.</w:t>
            </w:r>
          </w:p>
          <w:p w14:paraId="3CAE745C" w14:textId="77777777" w:rsidR="00F94A79" w:rsidRDefault="00F94A79">
            <w:pPr>
              <w:rPr>
                <w:rFonts w:asciiTheme="minorHAnsi" w:hAnsiTheme="minorHAnsi" w:cstheme="minorHAnsi"/>
              </w:rPr>
            </w:pPr>
          </w:p>
        </w:tc>
      </w:tr>
    </w:tbl>
    <w:p w14:paraId="64652914" w14:textId="77777777" w:rsidR="00F94A79" w:rsidRDefault="00000000">
      <w:pPr>
        <w:rPr>
          <w:rFonts w:asciiTheme="minorHAnsi" w:hAnsiTheme="minorHAnsi" w:cstheme="minorHAnsi"/>
        </w:rPr>
      </w:pPr>
      <w:r>
        <w:rPr>
          <w:rFonts w:asciiTheme="minorHAnsi" w:hAnsiTheme="minorHAnsi" w:cstheme="minorHAnsi"/>
        </w:rPr>
        <w:br w:type="page" w:clear="all"/>
      </w:r>
    </w:p>
    <w:p w14:paraId="17E5D93B" w14:textId="77777777" w:rsidR="00F94A79" w:rsidRDefault="00000000">
      <w:pPr>
        <w:pStyle w:val="Corpsdetexte"/>
        <w:spacing w:after="4" w:line="376" w:lineRule="auto"/>
        <w:ind w:right="927"/>
        <w:rPr>
          <w:rFonts w:asciiTheme="minorHAnsi" w:hAnsiTheme="minorHAnsi" w:cstheme="minorHAnsi"/>
          <w:color w:val="00AFEF"/>
          <w:sz w:val="22"/>
          <w:szCs w:val="22"/>
        </w:rPr>
      </w:pPr>
      <w:r>
        <w:rPr>
          <w:rFonts w:asciiTheme="minorHAnsi" w:hAnsiTheme="minorHAnsi" w:cstheme="minorHAnsi"/>
          <w:color w:val="00AFEF"/>
          <w:sz w:val="22"/>
          <w:szCs w:val="22"/>
        </w:rPr>
        <w:lastRenderedPageBreak/>
        <w:t>Critères de réussite de la compétence travaillée :</w:t>
      </w:r>
    </w:p>
    <w:p w14:paraId="67CB74AA" w14:textId="77777777" w:rsidR="00F94A79" w:rsidRDefault="00000000">
      <w:pPr>
        <w:rPr>
          <w:rFonts w:ascii="Calibri" w:hAnsi="Calibri" w:cs="Calibri"/>
        </w:rPr>
      </w:pPr>
      <w:r>
        <w:rPr>
          <w:rFonts w:ascii="Calibri" w:eastAsia="Calibri" w:hAnsi="Calibri" w:cs="Calibri"/>
        </w:rPr>
        <w:t>Argumenter scientifiquement (attendu : une liste d’arguments scientifiques)</w:t>
      </w:r>
    </w:p>
    <w:p w14:paraId="03477B7F" w14:textId="77777777" w:rsidR="00F94A79" w:rsidRDefault="00F94A79">
      <w:pPr>
        <w:jc w:val="center"/>
        <w:rPr>
          <w:b/>
          <w:bC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1"/>
        <w:gridCol w:w="1614"/>
      </w:tblGrid>
      <w:tr w:rsidR="00F94A79" w14:paraId="0289B919" w14:textId="77777777">
        <w:trPr>
          <w:trHeight w:val="392"/>
        </w:trPr>
        <w:tc>
          <w:tcPr>
            <w:tcW w:w="6563" w:type="dxa"/>
            <w:tcBorders>
              <w:top w:val="single" w:sz="4" w:space="0" w:color="auto"/>
              <w:left w:val="single" w:sz="4" w:space="0" w:color="auto"/>
              <w:bottom w:val="single" w:sz="4" w:space="0" w:color="auto"/>
              <w:right w:val="single" w:sz="4" w:space="0" w:color="auto"/>
            </w:tcBorders>
            <w:shd w:val="clear" w:color="BDD6EE" w:fill="B8CCE4" w:themeFill="accent1" w:themeFillTint="66"/>
          </w:tcPr>
          <w:p w14:paraId="68597387" w14:textId="77777777" w:rsidR="00F94A79" w:rsidRDefault="00000000">
            <w:pPr>
              <w:jc w:val="center"/>
              <w:rPr>
                <w:b/>
              </w:rPr>
            </w:pPr>
            <w:r>
              <w:rPr>
                <w:b/>
              </w:rPr>
              <w:t xml:space="preserve">Je réussis si : </w:t>
            </w:r>
          </w:p>
          <w:p w14:paraId="4AB1EB52" w14:textId="77777777" w:rsidR="00F94A79" w:rsidRDefault="00000000">
            <w:pPr>
              <w:jc w:val="right"/>
              <w:rPr>
                <w:b/>
              </w:rPr>
            </w:pPr>
            <w:r>
              <w:rPr>
                <w:b/>
              </w:rPr>
              <w:t>+/-</w:t>
            </w:r>
          </w:p>
        </w:tc>
        <w:tc>
          <w:tcPr>
            <w:tcW w:w="781" w:type="dxa"/>
            <w:tcBorders>
              <w:top w:val="single" w:sz="4" w:space="0" w:color="auto"/>
              <w:left w:val="single" w:sz="4" w:space="0" w:color="auto"/>
              <w:bottom w:val="single" w:sz="4" w:space="0" w:color="auto"/>
              <w:right w:val="single" w:sz="4" w:space="0" w:color="auto"/>
            </w:tcBorders>
            <w:shd w:val="clear" w:color="BDD6EE" w:fill="B8CCE4" w:themeFill="accent1" w:themeFillTint="66"/>
          </w:tcPr>
          <w:p w14:paraId="269D7B23" w14:textId="77777777" w:rsidR="00F94A79" w:rsidRDefault="00000000">
            <w:pPr>
              <w:jc w:val="center"/>
              <w:rPr>
                <w:b/>
              </w:rPr>
            </w:pPr>
            <w:r>
              <w:rPr>
                <w:b/>
              </w:rPr>
              <w:t>Evaluation</w:t>
            </w:r>
          </w:p>
        </w:tc>
      </w:tr>
      <w:tr w:rsidR="00F94A79" w14:paraId="2C46B152" w14:textId="77777777">
        <w:trPr>
          <w:trHeight w:val="378"/>
        </w:trPr>
        <w:tc>
          <w:tcPr>
            <w:tcW w:w="6563" w:type="dxa"/>
            <w:tcBorders>
              <w:top w:val="single" w:sz="4" w:space="0" w:color="auto"/>
              <w:left w:val="single" w:sz="4" w:space="0" w:color="auto"/>
              <w:bottom w:val="single" w:sz="4" w:space="0" w:color="auto"/>
              <w:right w:val="single" w:sz="4" w:space="0" w:color="auto"/>
            </w:tcBorders>
          </w:tcPr>
          <w:p w14:paraId="788E9D37" w14:textId="77777777" w:rsidR="00F94A79" w:rsidRDefault="00000000">
            <w:pPr>
              <w:pStyle w:val="TableParagraph"/>
              <w:ind w:left="85"/>
              <w:rPr>
                <w:rFonts w:asciiTheme="minorHAnsi" w:hAnsiTheme="minorHAnsi" w:cs="Arial"/>
              </w:rPr>
            </w:pPr>
            <w:r>
              <w:rPr>
                <w:rFonts w:asciiTheme="minorHAnsi" w:hAnsiTheme="minorHAnsi"/>
                <w:u w:val="single"/>
              </w:rPr>
              <w:t>PERTINENCE</w:t>
            </w:r>
            <w:r>
              <w:rPr>
                <w:rFonts w:asciiTheme="minorHAnsi" w:hAnsiTheme="minorHAnsi"/>
                <w:spacing w:val="-6"/>
                <w:u w:val="single"/>
              </w:rPr>
              <w:t xml:space="preserve"> </w:t>
            </w:r>
            <w:r>
              <w:rPr>
                <w:rFonts w:asciiTheme="minorHAnsi" w:hAnsiTheme="minorHAnsi"/>
                <w:u w:val="single"/>
              </w:rPr>
              <w:t>:</w:t>
            </w:r>
            <w:r>
              <w:rPr>
                <w:rFonts w:asciiTheme="minorHAnsi" w:hAnsiTheme="minorHAnsi"/>
                <w:spacing w:val="-5"/>
              </w:rPr>
              <w:t xml:space="preserve"> </w:t>
            </w:r>
            <w:r>
              <w:rPr>
                <w:rFonts w:asciiTheme="minorHAnsi" w:hAnsiTheme="minorHAnsi"/>
              </w:rPr>
              <w:t>Je sélectionne</w:t>
            </w:r>
            <w:r>
              <w:rPr>
                <w:rFonts w:asciiTheme="minorHAnsi" w:hAnsiTheme="minorHAnsi"/>
                <w:spacing w:val="-5"/>
              </w:rPr>
              <w:t xml:space="preserve"> </w:t>
            </w:r>
            <w:r>
              <w:rPr>
                <w:rFonts w:asciiTheme="minorHAnsi" w:hAnsiTheme="minorHAnsi"/>
              </w:rPr>
              <w:t>uniquement</w:t>
            </w:r>
            <w:r>
              <w:rPr>
                <w:rFonts w:asciiTheme="minorHAnsi" w:hAnsiTheme="minorHAnsi"/>
                <w:spacing w:val="-5"/>
              </w:rPr>
              <w:t xml:space="preserve"> </w:t>
            </w:r>
            <w:r>
              <w:rPr>
                <w:rFonts w:asciiTheme="minorHAnsi" w:hAnsiTheme="minorHAnsi"/>
              </w:rPr>
              <w:t>les</w:t>
            </w:r>
            <w:r>
              <w:rPr>
                <w:rFonts w:asciiTheme="minorHAnsi" w:hAnsiTheme="minorHAnsi"/>
                <w:spacing w:val="-5"/>
              </w:rPr>
              <w:t xml:space="preserve"> </w:t>
            </w:r>
            <w:r>
              <w:rPr>
                <w:rFonts w:asciiTheme="minorHAnsi" w:hAnsiTheme="minorHAnsi"/>
              </w:rPr>
              <w:t>arguments</w:t>
            </w:r>
            <w:r>
              <w:rPr>
                <w:rFonts w:asciiTheme="minorHAnsi" w:hAnsiTheme="minorHAnsi"/>
                <w:spacing w:val="-6"/>
              </w:rPr>
              <w:t xml:space="preserve"> </w:t>
            </w:r>
            <w:r>
              <w:rPr>
                <w:rFonts w:asciiTheme="minorHAnsi" w:hAnsiTheme="minorHAnsi"/>
                <w:b/>
              </w:rPr>
              <w:t>utiles</w:t>
            </w:r>
            <w:r>
              <w:rPr>
                <w:rFonts w:asciiTheme="minorHAnsi" w:hAnsiTheme="minorHAnsi"/>
                <w:b/>
                <w:spacing w:val="-5"/>
              </w:rPr>
              <w:t xml:space="preserve"> </w:t>
            </w:r>
            <w:r>
              <w:rPr>
                <w:rFonts w:asciiTheme="minorHAnsi" w:hAnsiTheme="minorHAnsi"/>
              </w:rPr>
              <w:t>pour</w:t>
            </w:r>
            <w:r>
              <w:rPr>
                <w:rFonts w:asciiTheme="minorHAnsi" w:hAnsiTheme="minorHAnsi"/>
                <w:spacing w:val="-5"/>
              </w:rPr>
              <w:t xml:space="preserve"> </w:t>
            </w:r>
            <w:r>
              <w:rPr>
                <w:rFonts w:asciiTheme="minorHAnsi" w:hAnsiTheme="minorHAnsi"/>
              </w:rPr>
              <w:t>répondre</w:t>
            </w:r>
            <w:r>
              <w:rPr>
                <w:rFonts w:asciiTheme="minorHAnsi" w:hAnsiTheme="minorHAnsi"/>
                <w:spacing w:val="-5"/>
              </w:rPr>
              <w:t xml:space="preserve"> </w:t>
            </w:r>
            <w:r>
              <w:rPr>
                <w:rFonts w:asciiTheme="minorHAnsi" w:hAnsiTheme="minorHAnsi"/>
              </w:rPr>
              <w:t>à</w:t>
            </w:r>
            <w:r>
              <w:rPr>
                <w:rFonts w:asciiTheme="minorHAnsi" w:hAnsiTheme="minorHAnsi"/>
                <w:spacing w:val="-5"/>
              </w:rPr>
              <w:t xml:space="preserve"> </w:t>
            </w:r>
            <w:r>
              <w:rPr>
                <w:rFonts w:asciiTheme="minorHAnsi" w:hAnsiTheme="minorHAnsi"/>
              </w:rPr>
              <w:t>la</w:t>
            </w:r>
            <w:r>
              <w:rPr>
                <w:rFonts w:asciiTheme="minorHAnsi" w:hAnsiTheme="minorHAnsi"/>
                <w:spacing w:val="-5"/>
              </w:rPr>
              <w:t xml:space="preserve"> </w:t>
            </w:r>
            <w:r>
              <w:rPr>
                <w:rFonts w:asciiTheme="minorHAnsi" w:hAnsiTheme="minorHAnsi"/>
              </w:rPr>
              <w:t>question</w:t>
            </w:r>
            <w:r>
              <w:rPr>
                <w:rFonts w:asciiTheme="minorHAnsi" w:hAnsiTheme="minorHAnsi"/>
                <w:spacing w:val="-5"/>
              </w:rPr>
              <w:t xml:space="preserve"> </w:t>
            </w:r>
            <w:r>
              <w:rPr>
                <w:rFonts w:asciiTheme="minorHAnsi" w:hAnsiTheme="minorHAnsi"/>
              </w:rPr>
              <w:t xml:space="preserve">posée. </w:t>
            </w:r>
          </w:p>
        </w:tc>
        <w:tc>
          <w:tcPr>
            <w:tcW w:w="781" w:type="dxa"/>
            <w:tcBorders>
              <w:top w:val="single" w:sz="4" w:space="0" w:color="auto"/>
              <w:left w:val="single" w:sz="4" w:space="0" w:color="auto"/>
              <w:bottom w:val="single" w:sz="4" w:space="0" w:color="auto"/>
              <w:right w:val="single" w:sz="4" w:space="0" w:color="auto"/>
            </w:tcBorders>
          </w:tcPr>
          <w:p w14:paraId="12323C79" w14:textId="77777777" w:rsidR="00F94A79" w:rsidRDefault="00F94A79">
            <w:pPr>
              <w:jc w:val="center"/>
            </w:pPr>
          </w:p>
        </w:tc>
      </w:tr>
      <w:tr w:rsidR="00F94A79" w14:paraId="5F5C85C1" w14:textId="77777777">
        <w:trPr>
          <w:trHeight w:val="217"/>
        </w:trPr>
        <w:tc>
          <w:tcPr>
            <w:tcW w:w="6563" w:type="dxa"/>
            <w:tcBorders>
              <w:top w:val="single" w:sz="4" w:space="0" w:color="auto"/>
              <w:left w:val="single" w:sz="4" w:space="0" w:color="auto"/>
              <w:bottom w:val="single" w:sz="4" w:space="0" w:color="auto"/>
              <w:right w:val="single" w:sz="4" w:space="0" w:color="auto"/>
            </w:tcBorders>
          </w:tcPr>
          <w:p w14:paraId="2F0D5595" w14:textId="77777777" w:rsidR="00F94A79" w:rsidRDefault="00000000">
            <w:pPr>
              <w:pStyle w:val="TableParagraph"/>
              <w:ind w:left="85"/>
              <w:rPr>
                <w:rFonts w:asciiTheme="minorHAnsi" w:hAnsiTheme="minorHAnsi"/>
                <w:u w:val="single"/>
              </w:rPr>
            </w:pPr>
            <w:r>
              <w:rPr>
                <w:rFonts w:asciiTheme="minorHAnsi" w:hAnsiTheme="minorHAnsi"/>
                <w:u w:val="single"/>
              </w:rPr>
              <w:t>COMPLETUDE :</w:t>
            </w:r>
            <w:r>
              <w:rPr>
                <w:rFonts w:asciiTheme="minorHAnsi" w:hAnsiTheme="minorHAnsi"/>
              </w:rPr>
              <w:t xml:space="preserve"> J’ai identifié le </w:t>
            </w:r>
            <w:r>
              <w:rPr>
                <w:rFonts w:asciiTheme="minorHAnsi" w:hAnsiTheme="minorHAnsi"/>
                <w:b/>
              </w:rPr>
              <w:t xml:space="preserve">nombre </w:t>
            </w:r>
            <w:r>
              <w:rPr>
                <w:rFonts w:asciiTheme="minorHAnsi" w:hAnsiTheme="minorHAnsi"/>
              </w:rPr>
              <w:t xml:space="preserve">d’arguments </w:t>
            </w:r>
            <w:r>
              <w:rPr>
                <w:rFonts w:asciiTheme="minorHAnsi" w:hAnsiTheme="minorHAnsi"/>
                <w:b/>
              </w:rPr>
              <w:t>précisé dans la consigne.</w:t>
            </w:r>
          </w:p>
        </w:tc>
        <w:tc>
          <w:tcPr>
            <w:tcW w:w="781" w:type="dxa"/>
            <w:tcBorders>
              <w:top w:val="single" w:sz="4" w:space="0" w:color="auto"/>
              <w:left w:val="single" w:sz="4" w:space="0" w:color="auto"/>
              <w:bottom w:val="single" w:sz="4" w:space="0" w:color="auto"/>
              <w:right w:val="single" w:sz="4" w:space="0" w:color="auto"/>
            </w:tcBorders>
          </w:tcPr>
          <w:p w14:paraId="2D98F0D9" w14:textId="77777777" w:rsidR="00F94A79" w:rsidRDefault="00F94A79">
            <w:pPr>
              <w:jc w:val="center"/>
            </w:pPr>
          </w:p>
        </w:tc>
      </w:tr>
      <w:tr w:rsidR="00F94A79" w14:paraId="2F180525" w14:textId="77777777">
        <w:trPr>
          <w:trHeight w:val="789"/>
        </w:trPr>
        <w:tc>
          <w:tcPr>
            <w:tcW w:w="6563" w:type="dxa"/>
            <w:tcBorders>
              <w:top w:val="single" w:sz="4" w:space="0" w:color="auto"/>
              <w:left w:val="single" w:sz="4" w:space="0" w:color="auto"/>
              <w:bottom w:val="single" w:sz="4" w:space="0" w:color="auto"/>
              <w:right w:val="single" w:sz="4" w:space="0" w:color="auto"/>
            </w:tcBorders>
          </w:tcPr>
          <w:p w14:paraId="7B841D8B" w14:textId="77777777" w:rsidR="00F94A79" w:rsidRDefault="00000000">
            <w:pPr>
              <w:pStyle w:val="TableParagraph"/>
              <w:ind w:left="85"/>
              <w:rPr>
                <w:rFonts w:asciiTheme="minorHAnsi" w:hAnsiTheme="minorHAnsi"/>
                <w:b/>
              </w:rPr>
            </w:pPr>
            <w:r>
              <w:rPr>
                <w:rFonts w:asciiTheme="minorHAnsi" w:hAnsiTheme="minorHAnsi"/>
                <w:u w:val="single"/>
              </w:rPr>
              <w:t>EXACTITUDE</w:t>
            </w:r>
            <w:r>
              <w:rPr>
                <w:rFonts w:asciiTheme="minorHAnsi" w:hAnsiTheme="minorHAnsi"/>
                <w:spacing w:val="-2"/>
                <w:u w:val="single"/>
              </w:rPr>
              <w:t xml:space="preserve"> </w:t>
            </w:r>
            <w:r>
              <w:rPr>
                <w:rFonts w:asciiTheme="minorHAnsi" w:hAnsiTheme="minorHAnsi"/>
                <w:u w:val="single"/>
              </w:rPr>
              <w:t>:</w:t>
            </w:r>
            <w:r>
              <w:rPr>
                <w:rFonts w:asciiTheme="minorHAnsi" w:hAnsiTheme="minorHAnsi"/>
              </w:rPr>
              <w:t xml:space="preserve"> Je</w:t>
            </w:r>
            <w:r>
              <w:rPr>
                <w:rFonts w:asciiTheme="minorHAnsi" w:hAnsiTheme="minorHAnsi"/>
                <w:spacing w:val="-2"/>
              </w:rPr>
              <w:t xml:space="preserve"> </w:t>
            </w:r>
            <w:r>
              <w:rPr>
                <w:rFonts w:asciiTheme="minorHAnsi" w:hAnsiTheme="minorHAnsi"/>
              </w:rPr>
              <w:t>suis</w:t>
            </w:r>
            <w:r>
              <w:rPr>
                <w:rFonts w:asciiTheme="minorHAnsi" w:hAnsiTheme="minorHAnsi"/>
                <w:spacing w:val="-1"/>
              </w:rPr>
              <w:t xml:space="preserve"> </w:t>
            </w:r>
            <w:r>
              <w:rPr>
                <w:rFonts w:asciiTheme="minorHAnsi" w:hAnsiTheme="minorHAnsi"/>
                <w:b/>
                <w:spacing w:val="-2"/>
              </w:rPr>
              <w:t>rigoureux / rigoureuse pour chaque argument :</w:t>
            </w:r>
          </w:p>
          <w:p w14:paraId="166E54EF" w14:textId="77777777" w:rsidR="00F94A79" w:rsidRDefault="00000000">
            <w:pPr>
              <w:pStyle w:val="TableParagraph"/>
              <w:numPr>
                <w:ilvl w:val="0"/>
                <w:numId w:val="3"/>
              </w:numPr>
              <w:tabs>
                <w:tab w:val="left" w:pos="805"/>
              </w:tabs>
              <w:rPr>
                <w:rFonts w:asciiTheme="minorHAnsi" w:hAnsiTheme="minorHAnsi"/>
              </w:rPr>
            </w:pPr>
            <w:proofErr w:type="gramStart"/>
            <w:r>
              <w:rPr>
                <w:rFonts w:asciiTheme="minorHAnsi" w:hAnsiTheme="minorHAnsi"/>
              </w:rPr>
              <w:t>quantification</w:t>
            </w:r>
            <w:proofErr w:type="gramEnd"/>
            <w:r>
              <w:rPr>
                <w:rFonts w:asciiTheme="minorHAnsi" w:hAnsiTheme="minorHAnsi"/>
                <w:spacing w:val="-6"/>
              </w:rPr>
              <w:t xml:space="preserve"> </w:t>
            </w:r>
            <w:r>
              <w:rPr>
                <w:rFonts w:asciiTheme="minorHAnsi" w:hAnsiTheme="minorHAnsi"/>
              </w:rPr>
              <w:t>des</w:t>
            </w:r>
            <w:r>
              <w:rPr>
                <w:rFonts w:asciiTheme="minorHAnsi" w:hAnsiTheme="minorHAnsi"/>
                <w:spacing w:val="-5"/>
              </w:rPr>
              <w:t xml:space="preserve"> </w:t>
            </w:r>
            <w:r>
              <w:rPr>
                <w:rFonts w:asciiTheme="minorHAnsi" w:hAnsiTheme="minorHAnsi"/>
              </w:rPr>
              <w:t>données</w:t>
            </w:r>
            <w:r>
              <w:rPr>
                <w:rFonts w:asciiTheme="minorHAnsi" w:hAnsiTheme="minorHAnsi"/>
                <w:spacing w:val="-5"/>
              </w:rPr>
              <w:t xml:space="preserve"> </w:t>
            </w:r>
            <w:r>
              <w:rPr>
                <w:rFonts w:asciiTheme="minorHAnsi" w:hAnsiTheme="minorHAnsi"/>
              </w:rPr>
              <w:t>si</w:t>
            </w:r>
            <w:r>
              <w:rPr>
                <w:rFonts w:asciiTheme="minorHAnsi" w:hAnsiTheme="minorHAnsi"/>
                <w:spacing w:val="-5"/>
              </w:rPr>
              <w:t xml:space="preserve"> </w:t>
            </w:r>
            <w:r>
              <w:rPr>
                <w:rFonts w:asciiTheme="minorHAnsi" w:hAnsiTheme="minorHAnsi"/>
                <w:spacing w:val="-2"/>
              </w:rPr>
              <w:t>possible.</w:t>
            </w:r>
          </w:p>
          <w:p w14:paraId="21BD1CFB" w14:textId="77777777" w:rsidR="00F94A79" w:rsidRDefault="00000000">
            <w:pPr>
              <w:pStyle w:val="TableParagraph"/>
              <w:numPr>
                <w:ilvl w:val="0"/>
                <w:numId w:val="3"/>
              </w:numPr>
              <w:tabs>
                <w:tab w:val="left" w:pos="805"/>
              </w:tabs>
              <w:rPr>
                <w:rFonts w:asciiTheme="minorHAnsi" w:hAnsiTheme="minorHAnsi"/>
              </w:rPr>
            </w:pPr>
            <w:proofErr w:type="gramStart"/>
            <w:r>
              <w:rPr>
                <w:rFonts w:asciiTheme="minorHAnsi" w:hAnsiTheme="minorHAnsi"/>
              </w:rPr>
              <w:t>vocabulaire</w:t>
            </w:r>
            <w:proofErr w:type="gramEnd"/>
            <w:r>
              <w:rPr>
                <w:rFonts w:asciiTheme="minorHAnsi" w:hAnsiTheme="minorHAnsi"/>
                <w:spacing w:val="-7"/>
              </w:rPr>
              <w:t xml:space="preserve"> </w:t>
            </w:r>
            <w:r>
              <w:rPr>
                <w:rFonts w:asciiTheme="minorHAnsi" w:hAnsiTheme="minorHAnsi"/>
              </w:rPr>
              <w:t>scientifique</w:t>
            </w:r>
            <w:r>
              <w:rPr>
                <w:rFonts w:asciiTheme="minorHAnsi" w:hAnsiTheme="minorHAnsi"/>
                <w:spacing w:val="-7"/>
              </w:rPr>
              <w:t xml:space="preserve"> </w:t>
            </w:r>
            <w:r>
              <w:rPr>
                <w:rFonts w:asciiTheme="minorHAnsi" w:hAnsiTheme="minorHAnsi"/>
              </w:rPr>
              <w:t>exact</w:t>
            </w:r>
            <w:r>
              <w:rPr>
                <w:rFonts w:asciiTheme="minorHAnsi" w:hAnsiTheme="minorHAnsi"/>
                <w:spacing w:val="-7"/>
              </w:rPr>
              <w:t xml:space="preserve"> </w:t>
            </w:r>
            <w:r>
              <w:rPr>
                <w:rFonts w:asciiTheme="minorHAnsi" w:hAnsiTheme="minorHAnsi"/>
              </w:rPr>
              <w:t>et</w:t>
            </w:r>
            <w:r>
              <w:rPr>
                <w:rFonts w:asciiTheme="minorHAnsi" w:hAnsiTheme="minorHAnsi"/>
                <w:spacing w:val="-6"/>
              </w:rPr>
              <w:t xml:space="preserve"> </w:t>
            </w:r>
            <w:r>
              <w:rPr>
                <w:rFonts w:asciiTheme="minorHAnsi" w:hAnsiTheme="minorHAnsi"/>
                <w:spacing w:val="-2"/>
              </w:rPr>
              <w:t>précis.</w:t>
            </w:r>
          </w:p>
          <w:p w14:paraId="6F0D9FF3" w14:textId="77777777" w:rsidR="00F94A79" w:rsidRDefault="00000000">
            <w:pPr>
              <w:pStyle w:val="TableParagraph"/>
              <w:numPr>
                <w:ilvl w:val="0"/>
                <w:numId w:val="3"/>
              </w:numPr>
              <w:tabs>
                <w:tab w:val="left" w:pos="805"/>
              </w:tabs>
              <w:rPr>
                <w:rFonts w:asciiTheme="minorHAnsi" w:hAnsiTheme="minorHAnsi"/>
                <w:u w:val="single"/>
              </w:rPr>
            </w:pPr>
            <w:proofErr w:type="gramStart"/>
            <w:r>
              <w:rPr>
                <w:rFonts w:asciiTheme="minorHAnsi" w:hAnsiTheme="minorHAnsi"/>
              </w:rPr>
              <w:t>sans</w:t>
            </w:r>
            <w:proofErr w:type="gramEnd"/>
            <w:r>
              <w:rPr>
                <w:rFonts w:asciiTheme="minorHAnsi" w:hAnsiTheme="minorHAnsi"/>
                <w:spacing w:val="-5"/>
              </w:rPr>
              <w:t xml:space="preserve"> </w:t>
            </w:r>
            <w:r>
              <w:rPr>
                <w:rFonts w:asciiTheme="minorHAnsi" w:hAnsiTheme="minorHAnsi"/>
              </w:rPr>
              <w:t>déformation</w:t>
            </w:r>
            <w:r>
              <w:rPr>
                <w:rFonts w:asciiTheme="minorHAnsi" w:hAnsiTheme="minorHAnsi"/>
                <w:spacing w:val="-3"/>
              </w:rPr>
              <w:t xml:space="preserve"> </w:t>
            </w:r>
            <w:r>
              <w:rPr>
                <w:rFonts w:asciiTheme="minorHAnsi" w:hAnsiTheme="minorHAnsi"/>
              </w:rPr>
              <w:t>ni</w:t>
            </w:r>
            <w:r>
              <w:rPr>
                <w:rFonts w:asciiTheme="minorHAnsi" w:hAnsiTheme="minorHAnsi"/>
                <w:spacing w:val="-4"/>
              </w:rPr>
              <w:t xml:space="preserve"> </w:t>
            </w:r>
            <w:r>
              <w:rPr>
                <w:rFonts w:asciiTheme="minorHAnsi" w:hAnsiTheme="minorHAnsi"/>
              </w:rPr>
              <w:t>erreur</w:t>
            </w:r>
            <w:r>
              <w:rPr>
                <w:rFonts w:asciiTheme="minorHAnsi" w:hAnsiTheme="minorHAnsi"/>
                <w:spacing w:val="-2"/>
              </w:rPr>
              <w:t>.</w:t>
            </w:r>
          </w:p>
        </w:tc>
        <w:tc>
          <w:tcPr>
            <w:tcW w:w="781" w:type="dxa"/>
            <w:tcBorders>
              <w:top w:val="single" w:sz="4" w:space="0" w:color="auto"/>
              <w:left w:val="single" w:sz="4" w:space="0" w:color="auto"/>
              <w:bottom w:val="single" w:sz="4" w:space="0" w:color="auto"/>
              <w:right w:val="single" w:sz="4" w:space="0" w:color="auto"/>
            </w:tcBorders>
          </w:tcPr>
          <w:p w14:paraId="78BE1427" w14:textId="77777777" w:rsidR="00F94A79" w:rsidRDefault="00F94A79">
            <w:pPr>
              <w:jc w:val="center"/>
            </w:pPr>
          </w:p>
        </w:tc>
      </w:tr>
      <w:tr w:rsidR="00F94A79" w14:paraId="5DFA4C7D"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478A2259" w14:textId="77777777" w:rsidR="00F94A79" w:rsidRDefault="00000000">
            <w:pPr>
              <w:pStyle w:val="TableParagraph"/>
              <w:ind w:left="85"/>
              <w:rPr>
                <w:rFonts w:asciiTheme="minorHAnsi" w:hAnsiTheme="minorHAnsi"/>
                <w:u w:val="single"/>
              </w:rPr>
            </w:pPr>
            <w:r>
              <w:rPr>
                <w:rFonts w:asciiTheme="minorHAnsi" w:hAnsiTheme="minorHAnsi"/>
                <w:u w:val="single"/>
              </w:rPr>
              <w:t>CONFORMITE</w:t>
            </w:r>
            <w:r>
              <w:rPr>
                <w:rFonts w:asciiTheme="minorHAnsi" w:hAnsiTheme="minorHAnsi"/>
                <w:spacing w:val="-11"/>
                <w:u w:val="single"/>
              </w:rPr>
              <w:t xml:space="preserve"> </w:t>
            </w:r>
            <w:r>
              <w:rPr>
                <w:rFonts w:asciiTheme="minorHAnsi" w:hAnsiTheme="minorHAnsi"/>
                <w:u w:val="single"/>
              </w:rPr>
              <w:t>:</w:t>
            </w:r>
            <w:r>
              <w:rPr>
                <w:rFonts w:asciiTheme="minorHAnsi" w:hAnsiTheme="minorHAnsi"/>
                <w:spacing w:val="-11"/>
              </w:rPr>
              <w:t xml:space="preserve"> </w:t>
            </w:r>
            <w:r>
              <w:rPr>
                <w:rFonts w:asciiTheme="minorHAnsi" w:hAnsiTheme="minorHAnsi"/>
              </w:rPr>
              <w:t>J’ai</w:t>
            </w:r>
            <w:r>
              <w:rPr>
                <w:rFonts w:asciiTheme="minorHAnsi" w:hAnsiTheme="minorHAnsi"/>
                <w:spacing w:val="-11"/>
              </w:rPr>
              <w:t xml:space="preserve"> </w:t>
            </w:r>
            <w:r>
              <w:rPr>
                <w:rFonts w:asciiTheme="minorHAnsi" w:hAnsiTheme="minorHAnsi"/>
                <w:b/>
              </w:rPr>
              <w:t>listé</w:t>
            </w:r>
            <w:r>
              <w:rPr>
                <w:rFonts w:asciiTheme="minorHAnsi" w:hAnsiTheme="minorHAnsi"/>
                <w:b/>
                <w:spacing w:val="-11"/>
              </w:rPr>
              <w:t xml:space="preserve"> </w:t>
            </w:r>
            <w:r>
              <w:rPr>
                <w:rFonts w:asciiTheme="minorHAnsi" w:hAnsiTheme="minorHAnsi"/>
              </w:rPr>
              <w:t>des</w:t>
            </w:r>
            <w:r>
              <w:rPr>
                <w:rFonts w:asciiTheme="minorHAnsi" w:hAnsiTheme="minorHAnsi"/>
                <w:spacing w:val="-11"/>
              </w:rPr>
              <w:t xml:space="preserve"> </w:t>
            </w:r>
            <w:r>
              <w:rPr>
                <w:rFonts w:asciiTheme="minorHAnsi" w:hAnsiTheme="minorHAnsi"/>
              </w:rPr>
              <w:t>preuves</w:t>
            </w:r>
            <w:r>
              <w:rPr>
                <w:rFonts w:asciiTheme="minorHAnsi" w:hAnsiTheme="minorHAnsi"/>
                <w:spacing w:val="-11"/>
              </w:rPr>
              <w:t xml:space="preserve"> </w:t>
            </w:r>
            <w:r>
              <w:rPr>
                <w:rFonts w:asciiTheme="minorHAnsi" w:hAnsiTheme="minorHAnsi"/>
              </w:rPr>
              <w:t>scientifiques</w:t>
            </w:r>
            <w:r>
              <w:rPr>
                <w:rFonts w:asciiTheme="minorHAnsi" w:hAnsiTheme="minorHAnsi"/>
                <w:spacing w:val="-11"/>
              </w:rPr>
              <w:t xml:space="preserve"> </w:t>
            </w:r>
            <w:r>
              <w:rPr>
                <w:rFonts w:asciiTheme="minorHAnsi" w:hAnsiTheme="minorHAnsi"/>
              </w:rPr>
              <w:t>(exemples,</w:t>
            </w:r>
            <w:r>
              <w:rPr>
                <w:rFonts w:asciiTheme="minorHAnsi" w:hAnsiTheme="minorHAnsi"/>
                <w:spacing w:val="-11"/>
              </w:rPr>
              <w:t xml:space="preserve"> </w:t>
            </w:r>
            <w:r>
              <w:rPr>
                <w:rFonts w:asciiTheme="minorHAnsi" w:hAnsiTheme="minorHAnsi"/>
              </w:rPr>
              <w:t>résultats</w:t>
            </w:r>
            <w:r>
              <w:rPr>
                <w:rFonts w:asciiTheme="minorHAnsi" w:hAnsiTheme="minorHAnsi"/>
                <w:spacing w:val="-11"/>
              </w:rPr>
              <w:t xml:space="preserve"> </w:t>
            </w:r>
            <w:r>
              <w:rPr>
                <w:rFonts w:asciiTheme="minorHAnsi" w:hAnsiTheme="minorHAnsi"/>
              </w:rPr>
              <w:t>d’expériences,</w:t>
            </w:r>
            <w:r>
              <w:rPr>
                <w:rFonts w:asciiTheme="minorHAnsi" w:hAnsiTheme="minorHAnsi"/>
                <w:spacing w:val="-11"/>
              </w:rPr>
              <w:t xml:space="preserve"> </w:t>
            </w:r>
            <w:r>
              <w:rPr>
                <w:rFonts w:asciiTheme="minorHAnsi" w:hAnsiTheme="minorHAnsi"/>
              </w:rPr>
              <w:t>faits</w:t>
            </w:r>
            <w:r>
              <w:rPr>
                <w:rFonts w:asciiTheme="minorHAnsi" w:hAnsiTheme="minorHAnsi"/>
                <w:spacing w:val="-11"/>
              </w:rPr>
              <w:t xml:space="preserve"> </w:t>
            </w:r>
            <w:r>
              <w:rPr>
                <w:rFonts w:asciiTheme="minorHAnsi" w:hAnsiTheme="minorHAnsi"/>
              </w:rPr>
              <w:t>historiques, sources fiables) et non issues d’opinions/croyances.</w:t>
            </w:r>
          </w:p>
        </w:tc>
        <w:tc>
          <w:tcPr>
            <w:tcW w:w="781" w:type="dxa"/>
            <w:tcBorders>
              <w:top w:val="single" w:sz="4" w:space="0" w:color="auto"/>
              <w:left w:val="single" w:sz="4" w:space="0" w:color="auto"/>
              <w:bottom w:val="single" w:sz="4" w:space="0" w:color="auto"/>
              <w:right w:val="single" w:sz="4" w:space="0" w:color="auto"/>
            </w:tcBorders>
          </w:tcPr>
          <w:p w14:paraId="19549C3B" w14:textId="77777777" w:rsidR="00F94A79" w:rsidRDefault="00F94A79">
            <w:pPr>
              <w:jc w:val="center"/>
            </w:pPr>
          </w:p>
        </w:tc>
      </w:tr>
    </w:tbl>
    <w:p w14:paraId="66553512" w14:textId="77777777" w:rsidR="00F94A79" w:rsidRDefault="00F94A79">
      <w:pPr>
        <w:pStyle w:val="Corpsdetexte"/>
        <w:spacing w:after="4" w:line="376" w:lineRule="auto"/>
        <w:ind w:right="927"/>
        <w:rPr>
          <w:rFonts w:asciiTheme="minorHAnsi" w:hAnsiTheme="minorHAnsi" w:cstheme="minorHAnsi"/>
          <w:b w:val="0"/>
          <w:sz w:val="22"/>
          <w:szCs w:val="22"/>
        </w:rPr>
      </w:pPr>
    </w:p>
    <w:p w14:paraId="6DE1CF53" w14:textId="77777777" w:rsidR="00F94A79" w:rsidRDefault="00000000">
      <w:pPr>
        <w:pStyle w:val="Corpsdetexte"/>
        <w:spacing w:after="4" w:line="376" w:lineRule="auto"/>
        <w:ind w:right="927"/>
        <w:rPr>
          <w:rFonts w:asciiTheme="minorHAnsi" w:hAnsiTheme="minorHAnsi" w:cstheme="minorHAnsi"/>
          <w:color w:val="00AFEF"/>
          <w:sz w:val="22"/>
          <w:szCs w:val="22"/>
        </w:rPr>
      </w:pPr>
      <w:r>
        <w:rPr>
          <w:rFonts w:asciiTheme="minorHAnsi" w:hAnsiTheme="minorHAnsi" w:cstheme="minorHAnsi"/>
          <w:color w:val="00AFEF"/>
          <w:sz w:val="22"/>
          <w:szCs w:val="22"/>
        </w:rPr>
        <w:t xml:space="preserve">Activité complémentaire possible : </w:t>
      </w:r>
    </w:p>
    <w:p w14:paraId="0ADB908D" w14:textId="77777777" w:rsidR="00F94A79" w:rsidRDefault="00000000">
      <w:pPr>
        <w:pStyle w:val="Corpsdetexte"/>
        <w:ind w:right="927"/>
        <w:rPr>
          <w:rFonts w:asciiTheme="minorHAnsi" w:hAnsiTheme="minorHAnsi" w:cstheme="minorHAnsi"/>
          <w:b w:val="0"/>
          <w:bCs w:val="0"/>
          <w:sz w:val="22"/>
          <w:szCs w:val="22"/>
        </w:rPr>
      </w:pPr>
      <w:r>
        <w:rPr>
          <w:rFonts w:asciiTheme="minorHAnsi" w:hAnsiTheme="minorHAnsi" w:cstheme="minorHAnsi"/>
          <w:b w:val="0"/>
          <w:bCs w:val="0"/>
          <w:sz w:val="22"/>
          <w:szCs w:val="22"/>
        </w:rPr>
        <w:t>Activité ciblant la rédaction d’un texte explicatif sur les mouvements des plaques lithosphériques et les reliefs associés (</w:t>
      </w:r>
      <w:proofErr w:type="spellStart"/>
      <w:r>
        <w:rPr>
          <w:rFonts w:asciiTheme="minorHAnsi" w:hAnsiTheme="minorHAnsi" w:cstheme="minorHAnsi"/>
          <w:b w:val="0"/>
          <w:bCs w:val="0"/>
          <w:sz w:val="22"/>
          <w:szCs w:val="22"/>
        </w:rPr>
        <w:t>cf</w:t>
      </w:r>
      <w:proofErr w:type="spellEnd"/>
      <w:r>
        <w:rPr>
          <w:rFonts w:asciiTheme="minorHAnsi" w:hAnsiTheme="minorHAnsi" w:cstheme="minorHAnsi"/>
          <w:b w:val="0"/>
          <w:bCs w:val="0"/>
          <w:sz w:val="22"/>
          <w:szCs w:val="22"/>
        </w:rPr>
        <w:t xml:space="preserve"> Banque)</w:t>
      </w:r>
    </w:p>
    <w:p w14:paraId="24452C31" w14:textId="77777777" w:rsidR="00F94A79" w:rsidRDefault="00F94A79">
      <w:pPr>
        <w:pStyle w:val="Corpsdetexte"/>
        <w:spacing w:after="4" w:line="376" w:lineRule="auto"/>
        <w:ind w:right="927"/>
        <w:rPr>
          <w:rFonts w:asciiTheme="minorHAnsi" w:hAnsiTheme="minorHAnsi" w:cstheme="minorHAnsi"/>
          <w:b w:val="0"/>
          <w:sz w:val="22"/>
          <w:szCs w:val="22"/>
        </w:rPr>
      </w:pPr>
    </w:p>
    <w:p w14:paraId="0CBD2BC5" w14:textId="77777777" w:rsidR="00F94A79" w:rsidRDefault="00F94A79">
      <w:pPr>
        <w:pStyle w:val="Corpsdetexte"/>
        <w:spacing w:after="4" w:line="376" w:lineRule="auto"/>
        <w:ind w:right="927"/>
        <w:rPr>
          <w:rFonts w:asciiTheme="minorHAnsi" w:hAnsiTheme="minorHAnsi" w:cstheme="minorHAnsi"/>
          <w:b w:val="0"/>
          <w:sz w:val="22"/>
          <w:szCs w:val="22"/>
        </w:rPr>
      </w:pPr>
    </w:p>
    <w:p w14:paraId="5044E17C" w14:textId="77777777" w:rsidR="00F94A79" w:rsidRDefault="00F94A79">
      <w:pPr>
        <w:pStyle w:val="Corpsdetexte"/>
        <w:spacing w:after="4" w:line="376" w:lineRule="auto"/>
        <w:ind w:right="927"/>
        <w:rPr>
          <w:rFonts w:asciiTheme="minorHAnsi" w:hAnsiTheme="minorHAnsi" w:cstheme="minorHAnsi"/>
          <w:b w:val="0"/>
          <w:sz w:val="22"/>
          <w:szCs w:val="22"/>
        </w:rPr>
      </w:pPr>
    </w:p>
    <w:p w14:paraId="7D8B1F5F" w14:textId="77777777" w:rsidR="00F94A79" w:rsidRDefault="00F94A79">
      <w:pPr>
        <w:pStyle w:val="Corpsdetexte"/>
        <w:spacing w:after="4" w:line="376" w:lineRule="auto"/>
        <w:ind w:right="927"/>
        <w:rPr>
          <w:rFonts w:asciiTheme="minorHAnsi" w:hAnsiTheme="minorHAnsi" w:cstheme="minorHAnsi"/>
          <w:b w:val="0"/>
          <w:sz w:val="22"/>
          <w:szCs w:val="22"/>
        </w:rPr>
      </w:pPr>
    </w:p>
    <w:p w14:paraId="5D3F6ABC" w14:textId="77777777" w:rsidR="00F94A79" w:rsidRDefault="00000000">
      <w:pPr>
        <w:pStyle w:val="Corpsdetexte"/>
        <w:spacing w:after="4" w:line="376" w:lineRule="auto"/>
        <w:ind w:right="927"/>
        <w:rPr>
          <w:rFonts w:asciiTheme="minorHAnsi" w:hAnsiTheme="minorHAnsi" w:cstheme="minorHAnsi"/>
          <w:b w:val="0"/>
          <w:bCs w:val="0"/>
          <w:color w:val="00B0F0"/>
          <w:sz w:val="22"/>
          <w:szCs w:val="22"/>
        </w:rPr>
      </w:pPr>
      <w:r>
        <w:rPr>
          <w:rFonts w:asciiTheme="minorHAnsi" w:hAnsiTheme="minorHAnsi" w:cstheme="minorHAnsi"/>
          <w:bCs w:val="0"/>
          <w:color w:val="00B0F0"/>
          <w:sz w:val="22"/>
          <w:szCs w:val="22"/>
        </w:rPr>
        <w:t>ANNEXES</w:t>
      </w:r>
      <w:r>
        <w:rPr>
          <w:rFonts w:asciiTheme="minorHAnsi" w:hAnsiTheme="minorHAnsi" w:cstheme="minorHAnsi"/>
          <w:b w:val="0"/>
          <w:color w:val="00B0F0"/>
          <w:sz w:val="22"/>
          <w:szCs w:val="22"/>
        </w:rPr>
        <w:t xml:space="preserve"> : </w:t>
      </w:r>
    </w:p>
    <w:p w14:paraId="64EE8570" w14:textId="77777777" w:rsidR="00F94A79" w:rsidRDefault="00000000">
      <w:pPr>
        <w:spacing w:before="65" w:line="259" w:lineRule="auto"/>
        <w:ind w:right="141"/>
        <w:rPr>
          <w:rFonts w:asciiTheme="minorHAnsi" w:hAnsiTheme="minorHAnsi" w:cstheme="minorHAnsi"/>
        </w:rPr>
      </w:pPr>
      <w:r>
        <w:rPr>
          <w:rFonts w:asciiTheme="minorHAnsi" w:hAnsiTheme="minorHAnsi" w:cstheme="minorHAnsi"/>
          <w:bCs/>
        </w:rPr>
        <w:t xml:space="preserve">Différenciation possible en ajoutant un extrait de texte d’Alfred Wegener ainsi qu’un planisphère sur lequel les continents sont représentés à leur position passée avec les zones de répartition des fossiles. </w:t>
      </w:r>
    </w:p>
    <w:p w14:paraId="2D81FD0B" w14:textId="77777777" w:rsidR="00F94A79" w:rsidRDefault="00F94A79">
      <w:pPr>
        <w:spacing w:before="65" w:line="259" w:lineRule="auto"/>
        <w:ind w:right="141"/>
        <w:rPr>
          <w:rFonts w:asciiTheme="minorHAnsi" w:hAnsiTheme="minorHAnsi" w:cstheme="minorHAnsi"/>
        </w:rPr>
      </w:pPr>
    </w:p>
    <w:p w14:paraId="6ED5634A" w14:textId="77777777" w:rsidR="00F94A79" w:rsidRDefault="00000000">
      <w:pPr>
        <w:pStyle w:val="Corpsdetexte"/>
        <w:spacing w:after="4" w:line="376" w:lineRule="auto"/>
        <w:ind w:right="927"/>
        <w:rPr>
          <w:rFonts w:asciiTheme="minorHAnsi" w:hAnsiTheme="minorHAnsi" w:cstheme="minorHAnsi"/>
          <w:b w:val="0"/>
          <w:sz w:val="22"/>
          <w:szCs w:val="22"/>
        </w:rPr>
      </w:pPr>
      <w:r>
        <w:rPr>
          <w:rFonts w:asciiTheme="minorHAnsi" w:hAnsiTheme="minorHAnsi" w:cstheme="minorHAnsi"/>
          <w:b w:val="0"/>
          <w:sz w:val="22"/>
          <w:szCs w:val="22"/>
        </w:rPr>
        <w:t>Document pouvant être donné en aide pour certains élèves.</w:t>
      </w:r>
    </w:p>
    <w:p w14:paraId="0B4EF4FD" w14:textId="77777777" w:rsidR="00F94A79" w:rsidRDefault="00000000">
      <w:pPr>
        <w:spacing w:before="65" w:line="259" w:lineRule="auto"/>
        <w:ind w:left="235" w:right="141"/>
        <w:jc w:val="center"/>
        <w:rPr>
          <w:rFonts w:ascii="Times New Roman" w:hAnsi="Times New Roman"/>
          <w:b/>
        </w:rPr>
      </w:pPr>
      <w:r>
        <w:rPr>
          <w:rFonts w:ascii="Times New Roman" w:hAnsi="Times New Roman"/>
          <w:b/>
          <w:u w:val="single"/>
        </w:rPr>
        <w:t>Extrait d’un texte d’Alfred Wegener, physicien météorologue du début du XX° siècle.</w:t>
      </w:r>
    </w:p>
    <w:p w14:paraId="6F193EFC" w14:textId="77777777" w:rsidR="00F94A79" w:rsidRDefault="00F94A79">
      <w:pPr>
        <w:spacing w:line="242" w:lineRule="auto"/>
        <w:ind w:left="235" w:right="218"/>
        <w:jc w:val="both"/>
        <w:rPr>
          <w:rFonts w:ascii="Times New Roman" w:hAnsi="Times New Roman"/>
          <w:i/>
          <w:sz w:val="24"/>
        </w:rPr>
      </w:pPr>
    </w:p>
    <w:p w14:paraId="369248C7" w14:textId="77777777" w:rsidR="00F94A79" w:rsidRDefault="00000000">
      <w:pPr>
        <w:spacing w:line="242" w:lineRule="auto"/>
        <w:ind w:left="235" w:right="218"/>
        <w:jc w:val="both"/>
        <w:rPr>
          <w:rFonts w:ascii="Times New Roman" w:hAnsi="Times New Roman"/>
          <w:i/>
          <w:sz w:val="24"/>
        </w:rPr>
      </w:pPr>
      <w:r>
        <w:rPr>
          <w:rFonts w:asciiTheme="minorHAnsi" w:hAnsiTheme="minorHAnsi" w:cstheme="minorHAnsi"/>
          <w:noProof/>
        </w:rPr>
        <w:drawing>
          <wp:anchor distT="0" distB="0" distL="114300" distR="114300" simplePos="0" relativeHeight="251641856" behindDoc="1" locked="0" layoutInCell="1" allowOverlap="1" wp14:anchorId="6672026F" wp14:editId="3ED4405B">
            <wp:simplePos x="0" y="0"/>
            <wp:positionH relativeFrom="column">
              <wp:posOffset>4179866</wp:posOffset>
            </wp:positionH>
            <wp:positionV relativeFrom="paragraph">
              <wp:posOffset>58597</wp:posOffset>
            </wp:positionV>
            <wp:extent cx="2689860" cy="1679575"/>
            <wp:effectExtent l="0" t="0" r="0" b="0"/>
            <wp:wrapTight wrapText="bothSides">
              <wp:wrapPolygon edited="1">
                <wp:start x="0" y="0"/>
                <wp:lineTo x="0" y="21314"/>
                <wp:lineTo x="21416" y="21314"/>
                <wp:lineTo x="21416" y="0"/>
                <wp:lineTo x="0" y="0"/>
              </wp:wrapPolygon>
            </wp:wrapTight>
            <wp:docPr id="6" name="Image 7"/>
            <wp:cNvGraphicFramePr/>
            <a:graphic xmlns:a="http://schemas.openxmlformats.org/drawingml/2006/main">
              <a:graphicData uri="http://schemas.openxmlformats.org/drawingml/2006/picture">
                <pic:pic xmlns:pic="http://schemas.openxmlformats.org/drawingml/2006/picture">
                  <pic:nvPicPr>
                    <pic:cNvPr id="2059946275" name="Image 7"/>
                    <pic:cNvPicPr/>
                  </pic:nvPicPr>
                  <pic:blipFill rotWithShape="1">
                    <a:blip r:embed="rId12"/>
                    <a:stretch/>
                  </pic:blipFill>
                  <pic:spPr bwMode="auto">
                    <a:xfrm>
                      <a:off x="0" y="0"/>
                      <a:ext cx="2689860" cy="16795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i/>
          <w:sz w:val="24"/>
        </w:rPr>
        <w:t>« Les continents doivent s’être déplacés l’un par rapport à l’autre. L’Amérique du sud doit avoir été contiguë à l’Afrique au point de constituer avec elle un bloc continental unique. Selon moi, ce bloc s’est scindé il y a plus de 100millions d’années en deux parties qui se sont écartées. Les contours des deux continents sont encore aujourd’hui remarquablement semblables et devaient être emboîtés ».</w:t>
      </w:r>
    </w:p>
    <w:p w14:paraId="24FEBE41" w14:textId="77777777" w:rsidR="00F94A79" w:rsidRDefault="00000000">
      <w:pPr>
        <w:spacing w:before="158"/>
        <w:ind w:left="235"/>
        <w:jc w:val="right"/>
        <w:rPr>
          <w:rFonts w:ascii="Times New Roman" w:hAnsi="Times New Roman"/>
          <w:i/>
          <w:sz w:val="20"/>
        </w:rPr>
      </w:pPr>
      <w:r>
        <w:rPr>
          <w:rFonts w:ascii="Times New Roman" w:hAnsi="Times New Roman"/>
          <w:i/>
          <w:sz w:val="20"/>
        </w:rPr>
        <w:t>(</w:t>
      </w:r>
      <w:proofErr w:type="gramStart"/>
      <w:r>
        <w:rPr>
          <w:rFonts w:ascii="Times New Roman" w:hAnsi="Times New Roman"/>
          <w:i/>
          <w:sz w:val="20"/>
        </w:rPr>
        <w:t>extrait</w:t>
      </w:r>
      <w:proofErr w:type="gramEnd"/>
      <w:r>
        <w:rPr>
          <w:rFonts w:ascii="Times New Roman" w:hAnsi="Times New Roman"/>
          <w:i/>
          <w:sz w:val="20"/>
        </w:rPr>
        <w:t xml:space="preserve"> de «la genèse des </w:t>
      </w:r>
      <w:r>
        <w:rPr>
          <w:rFonts w:ascii="Times New Roman" w:hAnsi="Times New Roman"/>
          <w:i/>
          <w:spacing w:val="-2"/>
          <w:sz w:val="20"/>
        </w:rPr>
        <w:t>continents)</w:t>
      </w:r>
    </w:p>
    <w:p w14:paraId="5BD593C9" w14:textId="77777777" w:rsidR="00F94A79" w:rsidRDefault="00F94A79">
      <w:pPr>
        <w:ind w:left="251"/>
        <w:rPr>
          <w:rFonts w:asciiTheme="minorHAnsi" w:hAnsiTheme="minorHAnsi" w:cstheme="minorHAnsi"/>
          <w:iCs/>
        </w:rPr>
      </w:pPr>
    </w:p>
    <w:p w14:paraId="2B936D7F" w14:textId="77777777" w:rsidR="00F94A79" w:rsidRDefault="00F94A79">
      <w:pPr>
        <w:ind w:left="251"/>
        <w:rPr>
          <w:rFonts w:asciiTheme="minorHAnsi" w:hAnsiTheme="minorHAnsi" w:cstheme="minorHAnsi"/>
          <w:i/>
        </w:rPr>
      </w:pPr>
    </w:p>
    <w:p w14:paraId="51DC750E" w14:textId="77777777" w:rsidR="00F94A79" w:rsidRDefault="00F94A79">
      <w:pPr>
        <w:ind w:left="251"/>
        <w:rPr>
          <w:rFonts w:asciiTheme="minorHAnsi" w:hAnsiTheme="minorHAnsi" w:cstheme="minorHAnsi"/>
          <w:i/>
        </w:rPr>
      </w:pPr>
    </w:p>
    <w:p w14:paraId="118384B6" w14:textId="77777777" w:rsidR="00F94A79" w:rsidRDefault="00F94A79">
      <w:pPr>
        <w:ind w:left="251"/>
        <w:rPr>
          <w:rFonts w:asciiTheme="minorHAnsi" w:hAnsiTheme="minorHAnsi" w:cstheme="minorHAnsi"/>
          <w:i/>
        </w:rPr>
      </w:pPr>
    </w:p>
    <w:sectPr w:rsidR="00F94A79">
      <w:pgSz w:w="11910" w:h="16840"/>
      <w:pgMar w:top="700" w:right="141" w:bottom="280" w:left="566" w:header="709"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76C75" w14:textId="77777777" w:rsidR="00A91C50" w:rsidRDefault="00A91C50">
      <w:r>
        <w:separator/>
      </w:r>
    </w:p>
  </w:endnote>
  <w:endnote w:type="continuationSeparator" w:id="0">
    <w:p w14:paraId="751915BA" w14:textId="77777777" w:rsidR="00A91C50" w:rsidRDefault="00A9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ArialM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A636A" w14:textId="77777777" w:rsidR="00A91C50" w:rsidRDefault="00A91C50">
      <w:r>
        <w:separator/>
      </w:r>
    </w:p>
  </w:footnote>
  <w:footnote w:type="continuationSeparator" w:id="0">
    <w:p w14:paraId="05F21110" w14:textId="77777777" w:rsidR="00A91C50" w:rsidRDefault="00A91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41F97"/>
    <w:multiLevelType w:val="multilevel"/>
    <w:tmpl w:val="52CCF03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1" w15:restartNumberingAfterBreak="0">
    <w:nsid w:val="311C3DDF"/>
    <w:multiLevelType w:val="multilevel"/>
    <w:tmpl w:val="C86C8358"/>
    <w:lvl w:ilvl="0">
      <w:start w:val="1"/>
      <w:numFmt w:val="bullet"/>
      <w:lvlText w:val="·"/>
      <w:lvlJc w:val="left"/>
      <w:pPr>
        <w:ind w:left="709" w:hanging="360"/>
      </w:pPr>
      <w:rPr>
        <w:rFonts w:ascii="Symbol" w:eastAsia="Symbol" w:hAnsi="Symbol" w:cs="Symbol"/>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42451F0D"/>
    <w:multiLevelType w:val="multilevel"/>
    <w:tmpl w:val="D312F8CC"/>
    <w:lvl w:ilvl="0">
      <w:numFmt w:val="bullet"/>
      <w:lvlText w:val="-"/>
      <w:lvlJc w:val="left"/>
      <w:pPr>
        <w:ind w:left="878"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41" w:hanging="360"/>
      </w:pPr>
      <w:rPr>
        <w:rFonts w:hint="default"/>
        <w:lang w:val="fr-FR" w:eastAsia="en-US" w:bidi="ar-SA"/>
      </w:rPr>
    </w:lvl>
    <w:lvl w:ilvl="2">
      <w:numFmt w:val="bullet"/>
      <w:lvlText w:val="•"/>
      <w:lvlJc w:val="left"/>
      <w:pPr>
        <w:ind w:left="2403" w:hanging="360"/>
      </w:pPr>
      <w:rPr>
        <w:rFonts w:hint="default"/>
        <w:lang w:val="fr-FR" w:eastAsia="en-US" w:bidi="ar-SA"/>
      </w:rPr>
    </w:lvl>
    <w:lvl w:ilvl="3">
      <w:numFmt w:val="bullet"/>
      <w:lvlText w:val="•"/>
      <w:lvlJc w:val="left"/>
      <w:pPr>
        <w:ind w:left="3165" w:hanging="360"/>
      </w:pPr>
      <w:rPr>
        <w:rFonts w:hint="default"/>
        <w:lang w:val="fr-FR" w:eastAsia="en-US" w:bidi="ar-SA"/>
      </w:rPr>
    </w:lvl>
    <w:lvl w:ilvl="4">
      <w:numFmt w:val="bullet"/>
      <w:lvlText w:val="•"/>
      <w:lvlJc w:val="left"/>
      <w:pPr>
        <w:ind w:left="3927" w:hanging="360"/>
      </w:pPr>
      <w:rPr>
        <w:rFonts w:hint="default"/>
        <w:lang w:val="fr-FR" w:eastAsia="en-US" w:bidi="ar-SA"/>
      </w:rPr>
    </w:lvl>
    <w:lvl w:ilvl="5">
      <w:numFmt w:val="bullet"/>
      <w:lvlText w:val="•"/>
      <w:lvlJc w:val="left"/>
      <w:pPr>
        <w:ind w:left="4689" w:hanging="360"/>
      </w:pPr>
      <w:rPr>
        <w:rFonts w:hint="default"/>
        <w:lang w:val="fr-FR" w:eastAsia="en-US" w:bidi="ar-SA"/>
      </w:rPr>
    </w:lvl>
    <w:lvl w:ilvl="6">
      <w:numFmt w:val="bullet"/>
      <w:lvlText w:val="•"/>
      <w:lvlJc w:val="left"/>
      <w:pPr>
        <w:ind w:left="5450" w:hanging="360"/>
      </w:pPr>
      <w:rPr>
        <w:rFonts w:hint="default"/>
        <w:lang w:val="fr-FR" w:eastAsia="en-US" w:bidi="ar-SA"/>
      </w:rPr>
    </w:lvl>
    <w:lvl w:ilvl="7">
      <w:numFmt w:val="bullet"/>
      <w:lvlText w:val="•"/>
      <w:lvlJc w:val="left"/>
      <w:pPr>
        <w:ind w:left="6212" w:hanging="360"/>
      </w:pPr>
      <w:rPr>
        <w:rFonts w:hint="default"/>
        <w:lang w:val="fr-FR" w:eastAsia="en-US" w:bidi="ar-SA"/>
      </w:rPr>
    </w:lvl>
    <w:lvl w:ilvl="8">
      <w:numFmt w:val="bullet"/>
      <w:lvlText w:val="•"/>
      <w:lvlJc w:val="left"/>
      <w:pPr>
        <w:ind w:left="6974" w:hanging="360"/>
      </w:pPr>
      <w:rPr>
        <w:rFonts w:hint="default"/>
        <w:lang w:val="fr-FR" w:eastAsia="en-US" w:bidi="ar-SA"/>
      </w:rPr>
    </w:lvl>
  </w:abstractNum>
  <w:abstractNum w:abstractNumId="3" w15:restartNumberingAfterBreak="0">
    <w:nsid w:val="622D1A42"/>
    <w:multiLevelType w:val="multilevel"/>
    <w:tmpl w:val="2558E266"/>
    <w:lvl w:ilvl="0">
      <w:numFmt w:val="bullet"/>
      <w:lvlText w:val=""/>
      <w:lvlJc w:val="left"/>
      <w:pPr>
        <w:ind w:left="876" w:hanging="360"/>
      </w:pPr>
      <w:rPr>
        <w:rFonts w:ascii="Symbol" w:eastAsia="Symbol" w:hAnsi="Symbol" w:cs="Symbol" w:hint="default"/>
        <w:b w:val="0"/>
        <w:bCs w:val="0"/>
        <w:i w:val="0"/>
        <w:iCs w:val="0"/>
        <w:spacing w:val="0"/>
        <w:sz w:val="28"/>
        <w:szCs w:val="28"/>
        <w:lang w:val="fr-FR" w:eastAsia="en-US" w:bidi="ar-SA"/>
      </w:rPr>
    </w:lvl>
    <w:lvl w:ilvl="1">
      <w:numFmt w:val="bullet"/>
      <w:lvlText w:val="•"/>
      <w:lvlJc w:val="left"/>
      <w:pPr>
        <w:ind w:left="1911" w:hanging="360"/>
      </w:pPr>
      <w:rPr>
        <w:rFonts w:hint="default"/>
        <w:lang w:val="fr-FR" w:eastAsia="en-US" w:bidi="ar-SA"/>
      </w:rPr>
    </w:lvl>
    <w:lvl w:ilvl="2">
      <w:numFmt w:val="bullet"/>
      <w:lvlText w:val="•"/>
      <w:lvlJc w:val="left"/>
      <w:pPr>
        <w:ind w:left="2943" w:hanging="360"/>
      </w:pPr>
      <w:rPr>
        <w:rFonts w:hint="default"/>
        <w:lang w:val="fr-FR" w:eastAsia="en-US" w:bidi="ar-SA"/>
      </w:rPr>
    </w:lvl>
    <w:lvl w:ilvl="3">
      <w:numFmt w:val="bullet"/>
      <w:lvlText w:val="•"/>
      <w:lvlJc w:val="left"/>
      <w:pPr>
        <w:ind w:left="3975" w:hanging="360"/>
      </w:pPr>
      <w:rPr>
        <w:rFonts w:hint="default"/>
        <w:lang w:val="fr-FR" w:eastAsia="en-US" w:bidi="ar-SA"/>
      </w:rPr>
    </w:lvl>
    <w:lvl w:ilvl="4">
      <w:numFmt w:val="bullet"/>
      <w:lvlText w:val="•"/>
      <w:lvlJc w:val="left"/>
      <w:pPr>
        <w:ind w:left="5007" w:hanging="360"/>
      </w:pPr>
      <w:rPr>
        <w:rFonts w:hint="default"/>
        <w:lang w:val="fr-FR" w:eastAsia="en-US" w:bidi="ar-SA"/>
      </w:rPr>
    </w:lvl>
    <w:lvl w:ilvl="5">
      <w:numFmt w:val="bullet"/>
      <w:lvlText w:val="•"/>
      <w:lvlJc w:val="left"/>
      <w:pPr>
        <w:ind w:left="6039" w:hanging="360"/>
      </w:pPr>
      <w:rPr>
        <w:rFonts w:hint="default"/>
        <w:lang w:val="fr-FR" w:eastAsia="en-US" w:bidi="ar-SA"/>
      </w:rPr>
    </w:lvl>
    <w:lvl w:ilvl="6">
      <w:numFmt w:val="bullet"/>
      <w:lvlText w:val="•"/>
      <w:lvlJc w:val="left"/>
      <w:pPr>
        <w:ind w:left="7071" w:hanging="360"/>
      </w:pPr>
      <w:rPr>
        <w:rFonts w:hint="default"/>
        <w:lang w:val="fr-FR" w:eastAsia="en-US" w:bidi="ar-SA"/>
      </w:rPr>
    </w:lvl>
    <w:lvl w:ilvl="7">
      <w:numFmt w:val="bullet"/>
      <w:lvlText w:val="•"/>
      <w:lvlJc w:val="left"/>
      <w:pPr>
        <w:ind w:left="8103" w:hanging="360"/>
      </w:pPr>
      <w:rPr>
        <w:rFonts w:hint="default"/>
        <w:lang w:val="fr-FR" w:eastAsia="en-US" w:bidi="ar-SA"/>
      </w:rPr>
    </w:lvl>
    <w:lvl w:ilvl="8">
      <w:numFmt w:val="bullet"/>
      <w:lvlText w:val="•"/>
      <w:lvlJc w:val="left"/>
      <w:pPr>
        <w:ind w:left="9135" w:hanging="360"/>
      </w:pPr>
      <w:rPr>
        <w:rFonts w:hint="default"/>
        <w:lang w:val="fr-FR" w:eastAsia="en-US" w:bidi="ar-SA"/>
      </w:rPr>
    </w:lvl>
  </w:abstractNum>
  <w:abstractNum w:abstractNumId="4" w15:restartNumberingAfterBreak="0">
    <w:nsid w:val="7BAE7E43"/>
    <w:multiLevelType w:val="multilevel"/>
    <w:tmpl w:val="D18CA45C"/>
    <w:lvl w:ilvl="0">
      <w:start w:val="1"/>
      <w:numFmt w:val="bullet"/>
      <w:lvlText w:val="·"/>
      <w:lvlJc w:val="left"/>
      <w:pPr>
        <w:ind w:left="709" w:hanging="360"/>
      </w:pPr>
      <w:rPr>
        <w:rFonts w:ascii="Symbol" w:eastAsia="Symbol" w:hAnsi="Symbol" w:cs="Symbol"/>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16cid:durableId="433399028">
    <w:abstractNumId w:val="2"/>
  </w:num>
  <w:num w:numId="2" w16cid:durableId="1375277180">
    <w:abstractNumId w:val="3"/>
  </w:num>
  <w:num w:numId="3" w16cid:durableId="120272075">
    <w:abstractNumId w:val="0"/>
  </w:num>
  <w:num w:numId="4" w16cid:durableId="77798306">
    <w:abstractNumId w:val="1"/>
  </w:num>
  <w:num w:numId="5" w16cid:durableId="414209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A79"/>
    <w:rsid w:val="000A1560"/>
    <w:rsid w:val="00A91C50"/>
    <w:rsid w:val="00F94A79"/>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7743"/>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pPr>
      <w:keepNext/>
      <w:keepLines/>
      <w:spacing w:before="360" w:after="80"/>
      <w:outlineLvl w:val="0"/>
    </w:pPr>
    <w:rPr>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color w:val="595959" w:themeColor="text1" w:themeTint="A6"/>
    </w:rPr>
  </w:style>
  <w:style w:type="paragraph" w:styleId="Titre8">
    <w:name w:val="heading 8"/>
    <w:basedOn w:val="Normal"/>
    <w:next w:val="Normal"/>
    <w:link w:val="Titre8Car"/>
    <w:uiPriority w:val="9"/>
    <w:unhideWhenUsed/>
    <w:qFormat/>
    <w:pPr>
      <w:keepNext/>
      <w:keepLines/>
      <w:outlineLvl w:val="7"/>
    </w:pPr>
    <w:rPr>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character" w:customStyle="1" w:styleId="Heading1Char">
    <w:name w:val="Heading 1 Char"/>
    <w:basedOn w:val="Policepardfaut"/>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Heading3Char">
    <w:name w:val="Heading 3 Char"/>
    <w:basedOn w:val="Policepardfaut"/>
    <w:uiPriority w:val="9"/>
    <w:rPr>
      <w:rFonts w:ascii="Arial" w:eastAsia="Arial" w:hAnsi="Arial" w:cs="Arial"/>
      <w:color w:val="365F91" w:themeColor="accent1" w:themeShade="BF"/>
      <w:sz w:val="28"/>
      <w:szCs w:val="28"/>
    </w:rPr>
  </w:style>
  <w:style w:type="character" w:customStyle="1" w:styleId="Heading4Char">
    <w:name w:val="Heading 4 Char"/>
    <w:basedOn w:val="Policepardfaut"/>
    <w:uiPriority w:val="9"/>
    <w:rPr>
      <w:rFonts w:ascii="Arial" w:eastAsia="Arial" w:hAnsi="Arial" w:cs="Arial"/>
      <w:i/>
      <w:iCs/>
      <w:color w:val="365F91" w:themeColor="accent1" w:themeShade="BF"/>
    </w:rPr>
  </w:style>
  <w:style w:type="character" w:customStyle="1" w:styleId="Heading5Char">
    <w:name w:val="Heading 5 Char"/>
    <w:basedOn w:val="Policepardfaut"/>
    <w:uiPriority w:val="9"/>
    <w:rPr>
      <w:rFonts w:ascii="Arial" w:eastAsia="Arial" w:hAnsi="Arial" w:cs="Arial"/>
      <w:color w:val="365F9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365F91" w:themeColor="accent1" w:themeShade="BF"/>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8"/>
      <w:szCs w:val="28"/>
    </w:rPr>
  </w:style>
  <w:style w:type="paragraph" w:styleId="Paragraphedeliste">
    <w:name w:val="List Paragraph"/>
    <w:basedOn w:val="Normal"/>
    <w:uiPriority w:val="1"/>
    <w:qFormat/>
    <w:pPr>
      <w:spacing w:before="185"/>
      <w:ind w:left="876" w:right="841" w:hanging="360"/>
    </w:pPr>
    <w:rPr>
      <w:u w:val="single"/>
    </w:rPr>
  </w:style>
  <w:style w:type="paragraph" w:customStyle="1" w:styleId="TableParagraph">
    <w:name w:val="Table Paragraph"/>
    <w:basedOn w:val="Normal"/>
    <w:uiPriority w:val="1"/>
    <w:qFormat/>
    <w:pPr>
      <w:ind w:left="157"/>
    </w:pPr>
    <w:rPr>
      <w:rFonts w:ascii="Arial MT" w:eastAsia="Arial MT" w:hAnsi="Arial MT" w:cs="Arial MT"/>
    </w:rPr>
  </w:style>
  <w:style w:type="character" w:customStyle="1" w:styleId="fontstyle01">
    <w:name w:val="fontstyle01"/>
    <w:basedOn w:val="Policepardfaut"/>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2902</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Manuella VAN-PRAET</dc:creator>
  <cp:lastModifiedBy>Manuella Van-Praet</cp:lastModifiedBy>
  <cp:revision>7</cp:revision>
  <dcterms:created xsi:type="dcterms:W3CDTF">2026-04-03T10:04:00Z</dcterms:created>
  <dcterms:modified xsi:type="dcterms:W3CDTF">2026-07-10T16:27:00Z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Creator">
    <vt:lpwstr>Writer</vt:lpwstr>
  </property>
  <property fmtid="{D5CDD505-2E9C-101B-9397-08002B2CF9AE}" pid="4" name="Producer">
    <vt:lpwstr>LibreOffice 7.2</vt:lpwstr>
  </property>
  <property fmtid="{D5CDD505-2E9C-101B-9397-08002B2CF9AE}" pid="5" name="LastSaved">
    <vt:filetime>2025-11-20T00:00:00Z</vt:filetime>
  </property>
</Properties>
</file>