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A9" w:rsidRDefault="0092282B">
      <w:pPr>
        <w:pStyle w:val="En-tte"/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Quels politiques et dispositifs de santé publique pour répondre aux besoins de santé ?</w:t>
      </w:r>
    </w:p>
    <w:p w:rsidR="002D7FA9" w:rsidRDefault="0092282B">
      <w:pPr>
        <w:pStyle w:val="En-tte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Place de l’usager : démocratie sanitaire</w:t>
      </w:r>
    </w:p>
    <w:p w:rsidR="002D7FA9" w:rsidRDefault="002D7FA9">
      <w:pPr>
        <w:pStyle w:val="En-tte"/>
        <w:jc w:val="right"/>
        <w:rPr>
          <w:rFonts w:ascii="Tahoma" w:hAnsi="Tahoma" w:cs="Tahoma"/>
        </w:rPr>
      </w:pPr>
    </w:p>
    <w:p w:rsidR="002D7FA9" w:rsidRDefault="0092282B">
      <w:pPr>
        <w:jc w:val="center"/>
        <w:rPr>
          <w:rFonts w:ascii="Tahoma" w:hAnsi="Tahoma" w:cs="Tahoma"/>
          <w:sz w:val="28"/>
          <w:szCs w:val="28"/>
          <w:lang w:eastAsia="fr-FR"/>
        </w:rPr>
      </w:pPr>
      <w:r>
        <w:rPr>
          <w:rFonts w:ascii="Tahoma" w:hAnsi="Tahoma" w:cs="Tahoma"/>
          <w:sz w:val="28"/>
          <w:szCs w:val="28"/>
          <w:lang w:eastAsia="fr-FR"/>
        </w:rPr>
        <w:t>FICHE 6 : La démocratie Sanitaire</w:t>
      </w:r>
    </w:p>
    <w:p w:rsidR="002D7FA9" w:rsidRDefault="0092282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038600" cy="2695575"/>
            <wp:effectExtent l="0" t="0" r="0" b="0"/>
            <wp:docPr id="1" name="Image 2" descr="http://www.professeur-jannot.com/photos/cours/maxi/Fotolia_57681227_XS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http://www.professeur-jannot.com/photos/cours/maxi/Fotolia_57681227_XS_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A9" w:rsidRDefault="002D7FA9">
      <w:pPr>
        <w:rPr>
          <w:rFonts w:ascii="Tahoma" w:hAnsi="Tahoma" w:cs="Tahoma"/>
          <w:sz w:val="24"/>
          <w:szCs w:val="24"/>
          <w:lang w:eastAsia="fr-FR"/>
        </w:rPr>
      </w:pPr>
    </w:p>
    <w:p w:rsidR="002D7FA9" w:rsidRDefault="0092282B">
      <w:pPr>
        <w:rPr>
          <w:rFonts w:ascii="Tahoma" w:hAnsi="Tahoma" w:cs="Tahoma"/>
          <w:sz w:val="24"/>
          <w:szCs w:val="24"/>
          <w:lang w:eastAsia="fr-FR"/>
        </w:rPr>
      </w:pPr>
      <w:r>
        <w:rPr>
          <w:rFonts w:ascii="Tahoma" w:hAnsi="Tahoma" w:cs="Tahoma"/>
          <w:sz w:val="24"/>
          <w:szCs w:val="24"/>
          <w:lang w:eastAsia="fr-FR"/>
        </w:rPr>
        <w:t xml:space="preserve">A partir du QR Code suivant : construisez la fiche synthèse </w:t>
      </w:r>
    </w:p>
    <w:p w:rsidR="002D7FA9" w:rsidRDefault="0092282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790825" cy="277749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A9" w:rsidRDefault="002D7FA9"/>
    <w:p w:rsidR="002D7FA9" w:rsidRDefault="0092282B">
      <w:pPr>
        <w:tabs>
          <w:tab w:val="left" w:pos="3780"/>
        </w:tabs>
      </w:pPr>
      <w:r>
        <w:tab/>
      </w:r>
    </w:p>
    <w:sectPr w:rsidR="002D7FA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A9"/>
    <w:rsid w:val="002D7FA9"/>
    <w:rsid w:val="0092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722F4-B2E6-4600-BE71-8958089D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005717"/>
    <w:rPr>
      <w:rFonts w:ascii="Calibri" w:eastAsia="Calibri" w:hAnsi="Calibri" w:cs="Times New Roma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00571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Delahaye</dc:creator>
  <dc:description/>
  <cp:lastModifiedBy>Hewlett-Packard Company</cp:lastModifiedBy>
  <cp:revision>2</cp:revision>
  <dcterms:created xsi:type="dcterms:W3CDTF">2020-03-15T09:50:00Z</dcterms:created>
  <dcterms:modified xsi:type="dcterms:W3CDTF">2020-03-15T09:50:00Z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