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460B" w14:textId="77777777" w:rsidR="00D90890" w:rsidRDefault="00D90890" w:rsidP="00297CF0">
      <w:pPr>
        <w:rPr>
          <w:sz w:val="8"/>
          <w:szCs w:val="20"/>
        </w:rPr>
      </w:pPr>
    </w:p>
    <w:p w14:paraId="3A8DF913" w14:textId="77777777" w:rsidR="00297CF0" w:rsidRPr="004F01D9" w:rsidRDefault="00297CF0" w:rsidP="00297CF0">
      <w:pPr>
        <w:rPr>
          <w:sz w:val="8"/>
          <w:szCs w:val="20"/>
        </w:rPr>
      </w:pPr>
    </w:p>
    <w:p w14:paraId="73992903" w14:textId="66DFD425" w:rsidR="00C843A6" w:rsidRDefault="00C843A6" w:rsidP="00297CF0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0A7B7C3E" w14:textId="22F83E93" w:rsidR="00BA6FB6" w:rsidRPr="0082251E" w:rsidRDefault="00BA6FB6" w:rsidP="00BA6FB6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Grilleclaire1"/>
        <w:tblpPr w:leftFromText="141" w:rightFromText="141" w:vertAnchor="text" w:horzAnchor="margin" w:tblpY="1032"/>
        <w:tblW w:w="10153" w:type="dxa"/>
        <w:tblLayout w:type="fixed"/>
        <w:tblLook w:val="04A0" w:firstRow="1" w:lastRow="0" w:firstColumn="1" w:lastColumn="0" w:noHBand="0" w:noVBand="1"/>
      </w:tblPr>
      <w:tblGrid>
        <w:gridCol w:w="6653"/>
        <w:gridCol w:w="27"/>
        <w:gridCol w:w="3473"/>
      </w:tblGrid>
      <w:tr w:rsidR="0082251E" w14:paraId="05A00AC6" w14:textId="77777777" w:rsidTr="00822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</w:tcPr>
          <w:p w14:paraId="00B8D470" w14:textId="77777777" w:rsidR="0082251E" w:rsidRDefault="0082251E" w:rsidP="0082251E">
            <w:pPr>
              <w:pStyle w:val="NormalWeb"/>
              <w:spacing w:before="0" w:beforeAutospacing="0" w:after="0" w:afterAutospacing="0"/>
              <w:ind w:left="142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  <w:p w14:paraId="4DBA7825" w14:textId="77777777" w:rsidR="0082251E" w:rsidRPr="00EC1DF4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8"/>
                <w:szCs w:val="20"/>
              </w:rPr>
            </w:pPr>
            <w:r w:rsidRPr="00EC1DF4">
              <w:rPr>
                <w:rFonts w:asciiTheme="minorHAnsi" w:hAnsiTheme="minorHAnsi"/>
                <w:sz w:val="28"/>
                <w:szCs w:val="20"/>
              </w:rPr>
              <w:t>Baccalauréat professionnel Métiers du commerce et de la vente</w:t>
            </w:r>
          </w:p>
        </w:tc>
      </w:tr>
      <w:tr w:rsidR="0082251E" w14:paraId="5D721346" w14:textId="77777777" w:rsidTr="00822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D9D9D9" w:themeFill="background1" w:themeFillShade="D9"/>
          </w:tcPr>
          <w:p w14:paraId="67C9F903" w14:textId="04632FE4" w:rsidR="0082251E" w:rsidRDefault="0082251E" w:rsidP="008225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0"/>
              </w:rPr>
            </w:pPr>
            <w:r>
              <w:rPr>
                <w:rFonts w:asciiTheme="minorHAnsi" w:hAnsiTheme="minorHAnsi"/>
                <w:sz w:val="28"/>
                <w:szCs w:val="20"/>
              </w:rPr>
              <w:t>Sous-épreuve E33</w:t>
            </w:r>
            <w:r w:rsidR="001850DD">
              <w:rPr>
                <w:rFonts w:asciiTheme="minorHAnsi" w:hAnsiTheme="minorHAnsi"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0"/>
              </w:rPr>
              <w:t xml:space="preserve">: </w:t>
            </w:r>
            <w:r w:rsidRPr="00EC1DF4">
              <w:rPr>
                <w:rFonts w:asciiTheme="minorHAnsi" w:hAnsiTheme="minorHAnsi"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0"/>
              </w:rPr>
              <w:t>Fidélisation de la clientèle et développement de la relation client</w:t>
            </w:r>
          </w:p>
          <w:p w14:paraId="4A62D2F0" w14:textId="77777777" w:rsidR="0082251E" w:rsidRPr="00F66B27" w:rsidRDefault="0082251E" w:rsidP="008225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</w:p>
          <w:p w14:paraId="4C431BC6" w14:textId="77777777" w:rsidR="0082251E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É</w:t>
            </w:r>
            <w:r w:rsidRPr="00F66B27">
              <w:rPr>
                <w:rFonts w:asciiTheme="minorHAnsi" w:hAnsiTheme="minorHAnsi"/>
              </w:rPr>
              <w:t>preuve orale en CCF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Coefficient 3</w:t>
            </w:r>
          </w:p>
          <w:p w14:paraId="458D6BEC" w14:textId="77777777" w:rsidR="0082251E" w:rsidRPr="00F66B27" w:rsidRDefault="0082251E" w:rsidP="0082251E">
            <w:pPr>
              <w:pStyle w:val="NormalWeb"/>
              <w:tabs>
                <w:tab w:val="left" w:pos="7753"/>
              </w:tabs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ab/>
            </w:r>
          </w:p>
        </w:tc>
      </w:tr>
      <w:tr w:rsidR="0082251E" w14:paraId="3868F602" w14:textId="77777777" w:rsidTr="00822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auto"/>
          </w:tcPr>
          <w:p w14:paraId="7C5A5CC3" w14:textId="77777777" w:rsidR="0082251E" w:rsidRPr="001A6AC9" w:rsidRDefault="0082251E" w:rsidP="008225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i/>
                <w:sz w:val="10"/>
                <w:szCs w:val="10"/>
              </w:rPr>
            </w:pPr>
          </w:p>
          <w:p w14:paraId="31A59A1B" w14:textId="77777777" w:rsidR="0082251E" w:rsidRPr="001C3040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3915BBA0" w14:textId="77777777" w:rsidR="0082251E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GRILLE D’ÉVALUATION</w:t>
            </w:r>
          </w:p>
          <w:p w14:paraId="11CBBD59" w14:textId="77777777" w:rsidR="0082251E" w:rsidRPr="001C3040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502BB91A" w14:textId="77777777" w:rsidR="0082251E" w:rsidRPr="001A6AC9" w:rsidRDefault="0082251E" w:rsidP="008225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82251E" w14:paraId="20596B61" w14:textId="77777777" w:rsidTr="00822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3" w:type="dxa"/>
            <w:vAlign w:val="center"/>
          </w:tcPr>
          <w:p w14:paraId="2DB28338" w14:textId="77777777" w:rsidR="0082251E" w:rsidRPr="001A6AC9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3460C2AD" w14:textId="55810690" w:rsidR="0082251E" w:rsidRPr="001C3040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32"/>
                <w:szCs w:val="32"/>
              </w:rPr>
            </w:pPr>
            <w:r w:rsidRPr="001C3040">
              <w:rPr>
                <w:rFonts w:asciiTheme="minorHAnsi" w:hAnsiTheme="minorHAnsi"/>
                <w:sz w:val="32"/>
                <w:szCs w:val="32"/>
              </w:rPr>
              <w:t>Situation d’évaluation n°</w:t>
            </w:r>
            <w:r>
              <w:rPr>
                <w:rFonts w:asciiTheme="minorHAnsi" w:hAnsiTheme="minorHAnsi"/>
                <w:sz w:val="32"/>
                <w:szCs w:val="32"/>
              </w:rPr>
              <w:t>2</w:t>
            </w:r>
          </w:p>
          <w:p w14:paraId="7F193DB0" w14:textId="77777777" w:rsidR="0082251E" w:rsidRPr="001C3040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066076C9" w14:textId="6F69CF69" w:rsidR="0082251E" w:rsidRDefault="00111547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P</w:t>
            </w:r>
            <w:r w:rsidR="0082251E">
              <w:rPr>
                <w:rFonts w:asciiTheme="minorHAnsi" w:hAnsiTheme="minorHAnsi"/>
              </w:rPr>
              <w:t>résentation de la mise en œuvre de l’action de FDRC retenue</w:t>
            </w:r>
          </w:p>
          <w:p w14:paraId="3DB9BB96" w14:textId="77777777" w:rsidR="0082251E" w:rsidRPr="00FA7163" w:rsidRDefault="0082251E" w:rsidP="0082251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500" w:type="dxa"/>
            <w:gridSpan w:val="2"/>
          </w:tcPr>
          <w:p w14:paraId="195E36AC" w14:textId="77777777" w:rsidR="0082251E" w:rsidRPr="001A6AC9" w:rsidRDefault="0082251E" w:rsidP="0082251E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14:paraId="4E641B68" w14:textId="53BBFF6D" w:rsidR="0082251E" w:rsidRPr="00EC1DF4" w:rsidRDefault="0082251E" w:rsidP="0082251E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Cs w:val="20"/>
              </w:rPr>
            </w:pPr>
            <w:r w:rsidRPr="00EC1DF4">
              <w:rPr>
                <w:rFonts w:asciiTheme="minorHAnsi" w:hAnsiTheme="minorHAnsi"/>
                <w:b/>
                <w:i/>
                <w:szCs w:val="20"/>
              </w:rPr>
              <w:t>Durée</w:t>
            </w:r>
            <w:r w:rsidR="00111547">
              <w:rPr>
                <w:rFonts w:asciiTheme="minorHAnsi" w:hAnsiTheme="minorHAnsi"/>
                <w:b/>
                <w:i/>
                <w:szCs w:val="20"/>
              </w:rPr>
              <w:t xml:space="preserve"> : </w:t>
            </w:r>
            <w:r>
              <w:rPr>
                <w:rFonts w:asciiTheme="minorHAnsi" w:hAnsiTheme="minorHAnsi"/>
                <w:b/>
                <w:i/>
                <w:szCs w:val="20"/>
              </w:rPr>
              <w:t xml:space="preserve">20 minutes </w:t>
            </w:r>
          </w:p>
          <w:p w14:paraId="717C4416" w14:textId="6E42DC8D" w:rsidR="0082251E" w:rsidRPr="00EC1DF4" w:rsidRDefault="0082251E" w:rsidP="0082251E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Cs w:val="20"/>
              </w:rPr>
            </w:pPr>
            <w:r w:rsidRPr="00EC1DF4">
              <w:rPr>
                <w:rFonts w:asciiTheme="minorHAnsi" w:hAnsiTheme="minorHAnsi"/>
                <w:b/>
                <w:i/>
                <w:szCs w:val="20"/>
              </w:rPr>
              <w:t>10 minutes de présentation</w:t>
            </w:r>
            <w:r w:rsidR="00111547"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</w:p>
          <w:p w14:paraId="474D01FE" w14:textId="77777777" w:rsidR="0082251E" w:rsidRDefault="0082251E" w:rsidP="0082251E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Cs w:val="20"/>
              </w:rPr>
            </w:pPr>
            <w:r w:rsidRPr="00EC1DF4">
              <w:rPr>
                <w:rFonts w:asciiTheme="minorHAnsi" w:hAnsiTheme="minorHAnsi"/>
                <w:b/>
                <w:i/>
                <w:szCs w:val="20"/>
              </w:rPr>
              <w:t>10 minutes d’entretien</w:t>
            </w:r>
          </w:p>
          <w:p w14:paraId="70524CCE" w14:textId="77777777" w:rsidR="0082251E" w:rsidRPr="001A6AC9" w:rsidRDefault="0082251E" w:rsidP="0082251E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82251E" w14:paraId="6B9F8E7A" w14:textId="77777777" w:rsidTr="008225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</w:tcPr>
          <w:p w14:paraId="21793B7C" w14:textId="77777777" w:rsidR="0082251E" w:rsidRDefault="0082251E" w:rsidP="008225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42EBD651" w14:textId="77777777" w:rsidR="0082251E" w:rsidRPr="00BA6FB6" w:rsidRDefault="0082251E" w:rsidP="008225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A6FB6">
              <w:rPr>
                <w:rFonts w:asciiTheme="minorHAnsi" w:hAnsiTheme="minorHAnsi"/>
              </w:rPr>
              <w:t>Session :</w:t>
            </w:r>
          </w:p>
          <w:p w14:paraId="6C89CC32" w14:textId="77777777" w:rsidR="0082251E" w:rsidRPr="00BA6FB6" w:rsidRDefault="0082251E" w:rsidP="008225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7D6B9425" w14:textId="77777777" w:rsidR="0082251E" w:rsidRPr="00EC1DF4" w:rsidRDefault="0082251E" w:rsidP="0082251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szCs w:val="20"/>
              </w:rPr>
            </w:pPr>
            <w:r w:rsidRPr="00BA6FB6">
              <w:rPr>
                <w:rFonts w:asciiTheme="minorHAnsi" w:hAnsiTheme="minorHAnsi"/>
              </w:rPr>
              <w:t>Date de l’épreuve</w:t>
            </w:r>
            <w:r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  <w:b w:val="0"/>
                <w:bCs w:val="0"/>
              </w:rPr>
              <w:t>:</w:t>
            </w:r>
          </w:p>
        </w:tc>
        <w:tc>
          <w:tcPr>
            <w:tcW w:w="3473" w:type="dxa"/>
          </w:tcPr>
          <w:p w14:paraId="231F448E" w14:textId="77777777" w:rsidR="0082251E" w:rsidRDefault="0082251E" w:rsidP="0082251E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  <w:p w14:paraId="0195D1D5" w14:textId="77777777" w:rsidR="0082251E" w:rsidRPr="00EC1DF4" w:rsidRDefault="0082251E" w:rsidP="0082251E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  <w:r w:rsidRPr="00EC1DF4">
              <w:rPr>
                <w:rFonts w:asciiTheme="minorHAnsi" w:hAnsiTheme="minorHAnsi"/>
                <w:b/>
                <w:szCs w:val="20"/>
              </w:rPr>
              <w:t>Établissement :</w:t>
            </w:r>
          </w:p>
        </w:tc>
      </w:tr>
      <w:tr w:rsidR="00111547" w14:paraId="0CC6E3E6" w14:textId="77777777" w:rsidTr="00822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5B58B65C" w14:textId="77777777" w:rsidR="00111547" w:rsidRDefault="00111547" w:rsidP="00111547">
            <w:pPr>
              <w:pStyle w:val="NormalWeb"/>
              <w:rPr>
                <w:rFonts w:asciiTheme="minorHAnsi" w:hAnsiTheme="minorHAnsi"/>
                <w:szCs w:val="20"/>
                <w:u w:val="single"/>
              </w:rPr>
            </w:pPr>
          </w:p>
          <w:p w14:paraId="2DB80CB7" w14:textId="77777777" w:rsidR="00111547" w:rsidRPr="009568B3" w:rsidRDefault="00111547" w:rsidP="00111547">
            <w:pPr>
              <w:pStyle w:val="NormalWeb"/>
              <w:rPr>
                <w:rFonts w:asciiTheme="minorHAnsi" w:hAnsiTheme="minorHAnsi"/>
                <w:szCs w:val="20"/>
                <w:u w:val="single"/>
              </w:rPr>
            </w:pPr>
            <w:r w:rsidRPr="009568B3">
              <w:rPr>
                <w:rFonts w:asciiTheme="minorHAnsi" w:hAnsiTheme="minorHAnsi"/>
                <w:szCs w:val="20"/>
                <w:u w:val="single"/>
              </w:rPr>
              <w:t>Nom et prénom du</w:t>
            </w:r>
            <w:r>
              <w:rPr>
                <w:rFonts w:asciiTheme="minorHAnsi" w:hAnsiTheme="minorHAnsi"/>
                <w:szCs w:val="20"/>
                <w:u w:val="single"/>
              </w:rPr>
              <w:t xml:space="preserve"> (de la) </w:t>
            </w:r>
            <w:r w:rsidRPr="009568B3">
              <w:rPr>
                <w:rFonts w:asciiTheme="minorHAnsi" w:hAnsiTheme="minorHAnsi"/>
                <w:szCs w:val="20"/>
                <w:u w:val="single"/>
              </w:rPr>
              <w:t>candidat</w:t>
            </w:r>
            <w:r>
              <w:rPr>
                <w:rFonts w:asciiTheme="minorHAnsi" w:hAnsiTheme="minorHAnsi"/>
                <w:szCs w:val="20"/>
                <w:u w:val="single"/>
              </w:rPr>
              <w:t>(e)</w:t>
            </w:r>
            <w:r w:rsidRPr="009568B3">
              <w:rPr>
                <w:rFonts w:asciiTheme="minorHAnsi" w:hAnsiTheme="minorHAnsi"/>
                <w:szCs w:val="20"/>
                <w:u w:val="single"/>
              </w:rPr>
              <w:t xml:space="preserve"> : </w:t>
            </w:r>
            <w:r w:rsidRPr="009568B3">
              <w:rPr>
                <w:rFonts w:asciiTheme="minorHAnsi" w:hAnsiTheme="minorHAnsi"/>
                <w:b w:val="0"/>
                <w:szCs w:val="20"/>
              </w:rPr>
              <w:t>…………………………………………………………………………………………………………………………………………………...</w:t>
            </w:r>
          </w:p>
          <w:p w14:paraId="28855F27" w14:textId="77777777" w:rsidR="00111547" w:rsidRDefault="00111547" w:rsidP="00111547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szCs w:val="20"/>
                <w:u w:val="single"/>
              </w:rPr>
            </w:pPr>
          </w:p>
          <w:p w14:paraId="1FA0152A" w14:textId="77777777" w:rsidR="00111547" w:rsidRDefault="00111547" w:rsidP="00111547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szCs w:val="20"/>
                <w:u w:val="single"/>
              </w:rPr>
            </w:pPr>
          </w:p>
          <w:p w14:paraId="27734911" w14:textId="08CCA4DF" w:rsidR="00111547" w:rsidRPr="00EC1DF4" w:rsidRDefault="00111547" w:rsidP="00111547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568B3">
              <w:rPr>
                <w:rFonts w:asciiTheme="minorHAnsi" w:hAnsiTheme="minorHAnsi"/>
                <w:szCs w:val="20"/>
                <w:u w:val="single"/>
              </w:rPr>
              <w:t>Numéro du</w:t>
            </w:r>
            <w:r>
              <w:rPr>
                <w:rFonts w:asciiTheme="minorHAnsi" w:hAnsiTheme="minorHAnsi"/>
                <w:szCs w:val="20"/>
                <w:u w:val="single"/>
              </w:rPr>
              <w:t xml:space="preserve"> (de la) </w:t>
            </w:r>
            <w:r w:rsidRPr="009568B3">
              <w:rPr>
                <w:rFonts w:asciiTheme="minorHAnsi" w:hAnsiTheme="minorHAnsi"/>
                <w:szCs w:val="20"/>
                <w:u w:val="single"/>
              </w:rPr>
              <w:t xml:space="preserve"> candidat</w:t>
            </w:r>
            <w:r>
              <w:rPr>
                <w:rFonts w:asciiTheme="minorHAnsi" w:hAnsiTheme="minorHAnsi"/>
                <w:szCs w:val="20"/>
                <w:u w:val="single"/>
              </w:rPr>
              <w:t>(e)</w:t>
            </w:r>
            <w:r w:rsidRPr="009568B3">
              <w:rPr>
                <w:rFonts w:asciiTheme="minorHAnsi" w:hAnsiTheme="minorHAnsi"/>
                <w:szCs w:val="20"/>
                <w:u w:val="single"/>
              </w:rPr>
              <w:t xml:space="preserve"> : </w:t>
            </w:r>
            <w:r w:rsidRPr="009568B3">
              <w:rPr>
                <w:rFonts w:asciiTheme="minorHAnsi" w:hAnsiTheme="minorHAnsi"/>
                <w:b w:val="0"/>
                <w:szCs w:val="20"/>
              </w:rPr>
              <w:t>…………………………………………………………….…………………………………….</w:t>
            </w:r>
          </w:p>
        </w:tc>
      </w:tr>
      <w:tr w:rsidR="00111547" w14:paraId="2693ECF7" w14:textId="77777777" w:rsidTr="00111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2DDDB111" w14:textId="77777777" w:rsidR="00111547" w:rsidRDefault="00111547" w:rsidP="0011154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A38AB">
              <w:rPr>
                <w:rFonts w:asciiTheme="minorHAnsi" w:hAnsiTheme="minorHAnsi"/>
                <w:szCs w:val="20"/>
                <w:u w:val="single"/>
              </w:rPr>
              <w:t>Composition de la commission d’interrogation</w:t>
            </w:r>
            <w:r w:rsidRPr="008A38AB">
              <w:rPr>
                <w:rFonts w:asciiTheme="minorHAnsi" w:hAnsiTheme="minorHAnsi"/>
                <w:szCs w:val="20"/>
              </w:rPr>
              <w:t> :</w:t>
            </w:r>
          </w:p>
          <w:p w14:paraId="2CDE998A" w14:textId="77777777" w:rsidR="00111547" w:rsidRPr="008A38AB" w:rsidRDefault="00111547" w:rsidP="0011154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</w:p>
          <w:p w14:paraId="72B51E18" w14:textId="77777777" w:rsidR="00111547" w:rsidRPr="00EC1DF4" w:rsidRDefault="00111547" w:rsidP="0011154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29506C31" w14:textId="77777777" w:rsidR="00111547" w:rsidRPr="009568B3" w:rsidRDefault="00111547" w:rsidP="00111547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</w:pPr>
            <w:r w:rsidRPr="009568B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Mme / M. : ………………………………..…………………… ……professeur(e) d’économie gestion du (de la) candidat(e)</w:t>
            </w:r>
          </w:p>
          <w:p w14:paraId="0D5355D1" w14:textId="77777777" w:rsidR="00111547" w:rsidRPr="009568B3" w:rsidRDefault="00111547" w:rsidP="00111547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510FE760" w14:textId="77777777" w:rsidR="00111547" w:rsidRPr="009568B3" w:rsidRDefault="00111547" w:rsidP="00111547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6A2C2D68" w14:textId="09FCCA59" w:rsidR="00111547" w:rsidRPr="009568B3" w:rsidRDefault="00111547" w:rsidP="00111547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68B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Mme / M.  : ……………………………………………………. professionnel (le) du secteur du commerce et de la vente. Fonction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 :</w:t>
            </w:r>
            <w:r w:rsidRPr="009568B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..</w:t>
            </w:r>
            <w:r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……………………………..……………    Entreprise : </w:t>
            </w:r>
            <w:r w:rsidRPr="009568B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…………………………….………………….……………………………</w:t>
            </w:r>
          </w:p>
          <w:p w14:paraId="3BD6DF53" w14:textId="77777777" w:rsidR="00111547" w:rsidRPr="009568B3" w:rsidRDefault="00111547" w:rsidP="00111547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3D424640" w14:textId="77777777" w:rsidR="00111547" w:rsidRPr="009568B3" w:rsidRDefault="00111547" w:rsidP="00111547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68B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</w:rPr>
              <w:t>Mme / M.  : ……………………………………..…………… …….professeur(e) d’économie gestion du (de la) candidat(e)</w:t>
            </w:r>
          </w:p>
          <w:p w14:paraId="28DFA399" w14:textId="48B54CE6" w:rsidR="00111547" w:rsidRPr="00EC1DF4" w:rsidRDefault="00111547" w:rsidP="00111547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sz w:val="28"/>
                <w:szCs w:val="20"/>
              </w:rPr>
            </w:pPr>
          </w:p>
        </w:tc>
      </w:tr>
    </w:tbl>
    <w:p w14:paraId="55C7537F" w14:textId="342EC509" w:rsidR="00C843A6" w:rsidRDefault="00C843A6" w:rsidP="00297CF0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1D207F3A" w14:textId="77777777" w:rsidR="00111547" w:rsidRDefault="00111547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 w:type="page"/>
      </w:r>
    </w:p>
    <w:p w14:paraId="473263FF" w14:textId="719FDE4F" w:rsidR="00271FA7" w:rsidRDefault="00271FA7" w:rsidP="00271FA7">
      <w:pPr>
        <w:tabs>
          <w:tab w:val="left" w:pos="8589"/>
        </w:tabs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lastRenderedPageBreak/>
        <w:tab/>
      </w:r>
    </w:p>
    <w:p w14:paraId="2506BF19" w14:textId="77777777" w:rsidR="00271FA7" w:rsidRDefault="00271FA7" w:rsidP="00297CF0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37FB74F7" w14:textId="6FFB4EE4" w:rsidR="00057F7D" w:rsidRDefault="00D54474" w:rsidP="00ED06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Degré</w:t>
      </w:r>
      <w:bookmarkStart w:id="0" w:name="_GoBack"/>
      <w:bookmarkEnd w:id="0"/>
      <w:r w:rsidR="00ED06A1" w:rsidRPr="0082251E">
        <w:rPr>
          <w:rFonts w:asciiTheme="minorHAnsi" w:hAnsiTheme="minorHAnsi"/>
          <w:b/>
        </w:rPr>
        <w:t xml:space="preserve"> de maîtrise des compétences </w:t>
      </w:r>
      <w:r w:rsidR="00111547">
        <w:rPr>
          <w:rFonts w:asciiTheme="minorHAnsi" w:hAnsiTheme="minorHAnsi"/>
          <w:b/>
        </w:rPr>
        <w:t>évaluées</w:t>
      </w:r>
      <w:r w:rsidR="00ED06A1" w:rsidRPr="0082251E">
        <w:rPr>
          <w:rFonts w:asciiTheme="minorHAnsi" w:hAnsiTheme="minorHAnsi"/>
          <w:b/>
        </w:rPr>
        <w:t xml:space="preserve"> de la </w:t>
      </w:r>
      <w:r w:rsidR="00111547">
        <w:rPr>
          <w:rFonts w:asciiTheme="minorHAnsi" w:hAnsiTheme="minorHAnsi"/>
          <w:b/>
        </w:rPr>
        <w:t>situation 2</w:t>
      </w:r>
    </w:p>
    <w:p w14:paraId="216340CA" w14:textId="6B01C7A9" w:rsidR="00ED06A1" w:rsidRPr="0082251E" w:rsidRDefault="00057F7D" w:rsidP="00057F7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« </w:t>
      </w:r>
      <w:r w:rsidR="00111547">
        <w:rPr>
          <w:rFonts w:asciiTheme="minorHAnsi" w:hAnsiTheme="minorHAnsi"/>
          <w:b/>
        </w:rPr>
        <w:t>Présentation de la m</w:t>
      </w:r>
      <w:r>
        <w:rPr>
          <w:rFonts w:asciiTheme="minorHAnsi" w:hAnsiTheme="minorHAnsi"/>
          <w:b/>
        </w:rPr>
        <w:t>ise en œuvre</w:t>
      </w:r>
      <w:r w:rsidR="00111547">
        <w:rPr>
          <w:rFonts w:asciiTheme="minorHAnsi" w:hAnsiTheme="minorHAnsi"/>
          <w:b/>
        </w:rPr>
        <w:t xml:space="preserve"> de l’action de FDRC retenue</w:t>
      </w:r>
      <w:r>
        <w:rPr>
          <w:rFonts w:asciiTheme="minorHAnsi" w:hAnsiTheme="minorHAnsi"/>
          <w:b/>
        </w:rPr>
        <w:t> »</w:t>
      </w:r>
    </w:p>
    <w:p w14:paraId="4995649E" w14:textId="0341E6EE" w:rsidR="0082251E" w:rsidRDefault="0082251E" w:rsidP="00BE6BC6">
      <w:pPr>
        <w:spacing w:line="276" w:lineRule="auto"/>
        <w:rPr>
          <w:rFonts w:asciiTheme="minorHAnsi" w:hAnsiTheme="minorHAnsi"/>
          <w:b/>
          <w:sz w:val="18"/>
          <w:szCs w:val="16"/>
        </w:rPr>
      </w:pPr>
    </w:p>
    <w:tbl>
      <w:tblPr>
        <w:tblStyle w:val="Grilledutableau"/>
        <w:tblpPr w:leftFromText="141" w:rightFromText="141" w:vertAnchor="page" w:horzAnchor="margin" w:tblpY="2560"/>
        <w:tblW w:w="10189" w:type="dxa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8"/>
      </w:tblGrid>
      <w:tr w:rsidR="00D513EC" w:rsidRPr="00271FA7" w14:paraId="338AA09A" w14:textId="77777777" w:rsidTr="00D513EC">
        <w:trPr>
          <w:trHeight w:val="257"/>
        </w:trPr>
        <w:tc>
          <w:tcPr>
            <w:tcW w:w="2547" w:type="dxa"/>
            <w:shd w:val="pct20" w:color="auto" w:fill="auto"/>
          </w:tcPr>
          <w:p w14:paraId="6610EC05" w14:textId="77777777" w:rsidR="00D513EC" w:rsidRPr="00271FA7" w:rsidRDefault="00D513EC" w:rsidP="00D513EC">
            <w:pPr>
              <w:tabs>
                <w:tab w:val="left" w:pos="-2268"/>
              </w:tabs>
              <w:ind w:left="-426" w:firstLine="426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 Novice</w:t>
            </w:r>
          </w:p>
        </w:tc>
        <w:tc>
          <w:tcPr>
            <w:tcW w:w="2547" w:type="dxa"/>
            <w:shd w:val="pct20" w:color="auto" w:fill="auto"/>
          </w:tcPr>
          <w:p w14:paraId="323B58E1" w14:textId="77777777" w:rsidR="00D513EC" w:rsidRPr="00271FA7" w:rsidRDefault="00D513EC" w:rsidP="00D513EC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 Débrouillé</w:t>
            </w:r>
          </w:p>
        </w:tc>
        <w:tc>
          <w:tcPr>
            <w:tcW w:w="2547" w:type="dxa"/>
            <w:shd w:val="pct20" w:color="auto" w:fill="auto"/>
          </w:tcPr>
          <w:p w14:paraId="29CD7A25" w14:textId="77777777" w:rsidR="00D513EC" w:rsidRPr="00271FA7" w:rsidRDefault="00D513EC" w:rsidP="00D513EC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 Averti</w:t>
            </w:r>
          </w:p>
        </w:tc>
        <w:tc>
          <w:tcPr>
            <w:tcW w:w="2548" w:type="dxa"/>
            <w:shd w:val="pct20" w:color="auto" w:fill="auto"/>
          </w:tcPr>
          <w:p w14:paraId="4AD39F14" w14:textId="77777777" w:rsidR="00D513EC" w:rsidRPr="00271FA7" w:rsidRDefault="00D513EC" w:rsidP="00D513EC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 Expert</w:t>
            </w:r>
          </w:p>
        </w:tc>
      </w:tr>
      <w:tr w:rsidR="00D513EC" w:rsidRPr="00271FA7" w14:paraId="52A7D802" w14:textId="77777777" w:rsidTr="00D513EC">
        <w:trPr>
          <w:trHeight w:val="700"/>
        </w:trPr>
        <w:tc>
          <w:tcPr>
            <w:tcW w:w="2547" w:type="dxa"/>
            <w:vAlign w:val="center"/>
          </w:tcPr>
          <w:p w14:paraId="684001B8" w14:textId="77777777" w:rsidR="00D513EC" w:rsidRPr="0082251E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 sélectionne pas d’outils de FDRC </w:t>
            </w:r>
          </w:p>
        </w:tc>
        <w:tc>
          <w:tcPr>
            <w:tcW w:w="2547" w:type="dxa"/>
            <w:vAlign w:val="center"/>
          </w:tcPr>
          <w:p w14:paraId="7A8EDE82" w14:textId="77777777" w:rsidR="00D513EC" w:rsidRPr="0082251E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Sélectionne des outils de FDRC en cohérence partielle avec le contexte</w:t>
            </w:r>
          </w:p>
        </w:tc>
        <w:tc>
          <w:tcPr>
            <w:tcW w:w="2547" w:type="dxa"/>
            <w:vAlign w:val="center"/>
          </w:tcPr>
          <w:p w14:paraId="55FB2C4B" w14:textId="00460C3F" w:rsidR="00D513EC" w:rsidRPr="0082251E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Sélectionne des outils de FDRC cohérents avec le contexte</w:t>
            </w:r>
            <w:r w:rsidR="00E21F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21F65"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 le profil client</w:t>
            </w:r>
          </w:p>
        </w:tc>
        <w:tc>
          <w:tcPr>
            <w:tcW w:w="2548" w:type="dxa"/>
            <w:vAlign w:val="center"/>
          </w:tcPr>
          <w:p w14:paraId="1FDF17E2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A3FC63" w14:textId="57AF5007" w:rsidR="00D513EC" w:rsidRPr="0082251E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Sélectionne des outils de FDRC cohérents avec le contexte </w:t>
            </w:r>
            <w:r w:rsidR="00E21F65"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 le profil client </w:t>
            </w: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en analysant leur complémentarité </w:t>
            </w:r>
          </w:p>
          <w:p w14:paraId="4A164026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513EC" w:rsidRPr="00140C38" w14:paraId="2AD3CE9A" w14:textId="77777777" w:rsidTr="00D513EC">
        <w:trPr>
          <w:trHeight w:val="700"/>
        </w:trPr>
        <w:tc>
          <w:tcPr>
            <w:tcW w:w="2547" w:type="dxa"/>
          </w:tcPr>
          <w:p w14:paraId="0C169547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698262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N’évoque pas sa contribution à l’action</w:t>
            </w:r>
          </w:p>
        </w:tc>
        <w:tc>
          <w:tcPr>
            <w:tcW w:w="2547" w:type="dxa"/>
          </w:tcPr>
          <w:p w14:paraId="3FBBCF48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0BC34B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Décrit superficiellement sa contribution à l’action</w:t>
            </w:r>
          </w:p>
        </w:tc>
        <w:tc>
          <w:tcPr>
            <w:tcW w:w="2547" w:type="dxa"/>
          </w:tcPr>
          <w:p w14:paraId="154FC853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C4D4D8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Décrit correctement sa contribution à l’action</w:t>
            </w:r>
          </w:p>
        </w:tc>
        <w:tc>
          <w:tcPr>
            <w:tcW w:w="2548" w:type="dxa"/>
          </w:tcPr>
          <w:p w14:paraId="0A264142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384FEEC" w14:textId="0A5751C2" w:rsidR="00E21F65" w:rsidRPr="00D65136" w:rsidRDefault="00E21F65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Analyse sa contribution en explicitant</w:t>
            </w:r>
            <w:r w:rsidR="003662C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et justifiant</w:t>
            </w: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son implication dans le processus.</w:t>
            </w:r>
          </w:p>
          <w:p w14:paraId="007886B0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513EC" w:rsidRPr="00140C38" w14:paraId="57909870" w14:textId="77777777" w:rsidTr="00D513EC">
        <w:trPr>
          <w:trHeight w:val="547"/>
        </w:trPr>
        <w:tc>
          <w:tcPr>
            <w:tcW w:w="2547" w:type="dxa"/>
          </w:tcPr>
          <w:p w14:paraId="1AA9BA6C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61835B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cherche pas à repérer les opportunités commerciales de ventes au rebond</w:t>
            </w:r>
          </w:p>
          <w:p w14:paraId="43F93282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A136B6F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0D62BB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Perçoit partiellement les opportunités commerciales de ventes au rebond</w:t>
            </w:r>
          </w:p>
        </w:tc>
        <w:tc>
          <w:tcPr>
            <w:tcW w:w="2547" w:type="dxa"/>
          </w:tcPr>
          <w:p w14:paraId="2A917EDF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BCE9CF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Repère les principales opportunités commerciales de ventes au rebond </w:t>
            </w:r>
          </w:p>
        </w:tc>
        <w:tc>
          <w:tcPr>
            <w:tcW w:w="2548" w:type="dxa"/>
          </w:tcPr>
          <w:p w14:paraId="2C6277E7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89E9A41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Repère et provoque les opportunités commerciales de ventes au rebond</w:t>
            </w:r>
          </w:p>
        </w:tc>
      </w:tr>
      <w:tr w:rsidR="00D513EC" w:rsidRPr="001D64C0" w14:paraId="226250A5" w14:textId="77777777" w:rsidTr="00D513EC">
        <w:trPr>
          <w:trHeight w:val="672"/>
        </w:trPr>
        <w:tc>
          <w:tcPr>
            <w:tcW w:w="2547" w:type="dxa"/>
          </w:tcPr>
          <w:p w14:paraId="6134DEF2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59D716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N’enrichit pas le SIC</w:t>
            </w:r>
          </w:p>
        </w:tc>
        <w:tc>
          <w:tcPr>
            <w:tcW w:w="2547" w:type="dxa"/>
          </w:tcPr>
          <w:p w14:paraId="459D336B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CA7433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Préconise un enrichissement sommaire du SIC </w:t>
            </w:r>
          </w:p>
          <w:p w14:paraId="03D8AAB0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14:paraId="2A18D377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75588C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ou réalise un enrichissement adapté du SIC</w:t>
            </w:r>
          </w:p>
        </w:tc>
        <w:tc>
          <w:tcPr>
            <w:tcW w:w="2548" w:type="dxa"/>
          </w:tcPr>
          <w:p w14:paraId="51D29DF1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17C927" w14:textId="77777777" w:rsidR="00D513EC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Préconise ou réalise un enrichissement </w:t>
            </w:r>
            <w:r w:rsidR="00E21F65"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adapté </w:t>
            </w: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 continu </w:t>
            </w:r>
            <w:r w:rsidR="00D65136"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du SIC </w:t>
            </w:r>
            <w:r w:rsidR="00E21F65"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tout au long de l’action de FDRC</w:t>
            </w:r>
            <w:r w:rsidR="00D65136"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8021167" w14:textId="75021620" w:rsidR="00D65136" w:rsidRPr="00D65136" w:rsidRDefault="00D65136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513EC" w:rsidRPr="000814F9" w14:paraId="73C5E8D2" w14:textId="77777777" w:rsidTr="00D513EC">
        <w:trPr>
          <w:trHeight w:val="487"/>
        </w:trPr>
        <w:tc>
          <w:tcPr>
            <w:tcW w:w="2547" w:type="dxa"/>
          </w:tcPr>
          <w:p w14:paraId="30BC9492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9C7B95" w14:textId="77777777" w:rsidR="00D513EC" w:rsidRPr="0082251E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 présente ni bilan des acquis ni bilan commercial </w:t>
            </w:r>
          </w:p>
        </w:tc>
        <w:tc>
          <w:tcPr>
            <w:tcW w:w="2547" w:type="dxa"/>
          </w:tcPr>
          <w:p w14:paraId="073DD51B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251558" w14:textId="77777777" w:rsidR="00D513EC" w:rsidRPr="0082251E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Présente un bilan partiel des acquis et des résultats de l’action de FDRC </w:t>
            </w:r>
          </w:p>
        </w:tc>
        <w:tc>
          <w:tcPr>
            <w:tcW w:w="2547" w:type="dxa"/>
          </w:tcPr>
          <w:p w14:paraId="2BB0B513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51F6728" w14:textId="77777777" w:rsidR="00D513EC" w:rsidRPr="0082251E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Présente un bilan adapté des acquis et des résultats de l’action de FDRC </w:t>
            </w:r>
          </w:p>
        </w:tc>
        <w:tc>
          <w:tcPr>
            <w:tcW w:w="2548" w:type="dxa"/>
          </w:tcPr>
          <w:p w14:paraId="10C5276D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3B8F21" w14:textId="77777777" w:rsidR="00D513EC" w:rsidRDefault="00E21F65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Présente une analyse des acquis et des résultats de l’action de FDRC en utilisant des indicateurs pertinents.</w:t>
            </w:r>
          </w:p>
          <w:p w14:paraId="15BC4C40" w14:textId="678CBD00" w:rsidR="00D65136" w:rsidRPr="00D65136" w:rsidRDefault="00D65136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513EC" w:rsidRPr="001D64C0" w14:paraId="70A01D2A" w14:textId="77777777" w:rsidTr="00D513EC">
        <w:trPr>
          <w:trHeight w:val="666"/>
        </w:trPr>
        <w:tc>
          <w:tcPr>
            <w:tcW w:w="2547" w:type="dxa"/>
          </w:tcPr>
          <w:p w14:paraId="0A81BBA0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E079C01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préconise pas d’améliorations au regard du bilan de l’action de FDRC</w:t>
            </w:r>
          </w:p>
        </w:tc>
        <w:tc>
          <w:tcPr>
            <w:tcW w:w="2547" w:type="dxa"/>
          </w:tcPr>
          <w:p w14:paraId="74F892A6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1EE4A9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inadaptées au regard du bilan de l’action de FDRC</w:t>
            </w:r>
          </w:p>
        </w:tc>
        <w:tc>
          <w:tcPr>
            <w:tcW w:w="2547" w:type="dxa"/>
          </w:tcPr>
          <w:p w14:paraId="5F37190F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C9436B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adaptées au regard du bilan de l’action de FDRC</w:t>
            </w:r>
          </w:p>
        </w:tc>
        <w:tc>
          <w:tcPr>
            <w:tcW w:w="2548" w:type="dxa"/>
          </w:tcPr>
          <w:p w14:paraId="472C3A16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ABD8C1" w14:textId="77777777" w:rsidR="00D513EC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pertinentes au regard du bilan de l’action de FDRC</w:t>
            </w:r>
            <w:r w:rsidR="00292595"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et de l’orientation commerciale de l’entreprise</w:t>
            </w:r>
          </w:p>
          <w:p w14:paraId="22534C3A" w14:textId="10EEAE92" w:rsidR="00D65136" w:rsidRPr="00D65136" w:rsidRDefault="00D65136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513EC" w:rsidRPr="000814F9" w14:paraId="5031AE03" w14:textId="77777777" w:rsidTr="00D513EC">
        <w:trPr>
          <w:trHeight w:val="917"/>
        </w:trPr>
        <w:tc>
          <w:tcPr>
            <w:tcW w:w="2547" w:type="dxa"/>
            <w:vAlign w:val="center"/>
          </w:tcPr>
          <w:p w14:paraId="498BDB21" w14:textId="0F224EB3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Communique avec difficulté et ne présente pas de support numérique</w:t>
            </w:r>
            <w:r w:rsidRPr="00D65136" w:rsidDel="008005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14:paraId="15625908" w14:textId="77777777" w:rsidR="00D513EC" w:rsidRPr="00D65136" w:rsidRDefault="00D513EC" w:rsidP="00D6513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communique pas clairement</w:t>
            </w:r>
          </w:p>
          <w:p w14:paraId="78FE4BCA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Utilise un support numérique peu adaptée</w:t>
            </w:r>
            <w:r w:rsidRPr="00D65136" w:rsidDel="008005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14:paraId="2657475D" w14:textId="77777777" w:rsidR="00292595" w:rsidRPr="00D65136" w:rsidRDefault="00292595" w:rsidP="00D6513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Communique clairement, utilise un support numérique adapté</w:t>
            </w:r>
          </w:p>
          <w:p w14:paraId="15A31CF4" w14:textId="77777777" w:rsidR="00D513EC" w:rsidRPr="00D65136" w:rsidRDefault="00D513EC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48" w:type="dxa"/>
            <w:vAlign w:val="center"/>
          </w:tcPr>
          <w:p w14:paraId="2D9A70CB" w14:textId="77777777" w:rsidR="00D513EC" w:rsidRPr="00D65136" w:rsidRDefault="00D513EC" w:rsidP="00D6513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F899BE" w14:textId="77777777" w:rsidR="00D513EC" w:rsidRDefault="00292595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Réalise une communication structurée et professionnelle en utilisant un support numérique attractif</w:t>
            </w:r>
          </w:p>
          <w:p w14:paraId="45B87372" w14:textId="6EA7230D" w:rsidR="00D65136" w:rsidRPr="00D65136" w:rsidRDefault="00D65136" w:rsidP="00D65136">
            <w:pPr>
              <w:tabs>
                <w:tab w:val="left" w:pos="90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945FB71" w14:textId="77777777" w:rsidR="0082251E" w:rsidRDefault="0082251E" w:rsidP="00D513EC">
      <w:pPr>
        <w:spacing w:line="276" w:lineRule="auto"/>
        <w:rPr>
          <w:rFonts w:asciiTheme="minorHAnsi" w:hAnsiTheme="minorHAnsi"/>
          <w:b/>
          <w:sz w:val="18"/>
          <w:szCs w:val="16"/>
        </w:rPr>
      </w:pPr>
    </w:p>
    <w:p w14:paraId="1A12D45F" w14:textId="0889378E" w:rsidR="00785CBE" w:rsidRPr="00502A3C" w:rsidRDefault="00785CBE" w:rsidP="00785CBE">
      <w:pPr>
        <w:spacing w:line="276" w:lineRule="auto"/>
        <w:ind w:left="284"/>
        <w:rPr>
          <w:rFonts w:asciiTheme="minorHAnsi" w:hAnsiTheme="minorHAnsi"/>
          <w:b/>
          <w:sz w:val="10"/>
          <w:szCs w:val="20"/>
        </w:rPr>
      </w:pPr>
      <w:r w:rsidRPr="00502A3C">
        <w:rPr>
          <w:rFonts w:asciiTheme="minorHAnsi" w:hAnsiTheme="minorHAnsi"/>
          <w:b/>
          <w:sz w:val="18"/>
          <w:szCs w:val="16"/>
        </w:rPr>
        <w:lastRenderedPageBreak/>
        <w:t> </w:t>
      </w:r>
      <w:r>
        <w:rPr>
          <w:rFonts w:asciiTheme="minorHAnsi" w:hAnsiTheme="minorHAnsi"/>
          <w:b/>
          <w:sz w:val="18"/>
          <w:szCs w:val="16"/>
        </w:rPr>
        <w:t xml:space="preserve"> </w:t>
      </w:r>
    </w:p>
    <w:p w14:paraId="01656E06" w14:textId="2B3A8B63" w:rsidR="00ED06A1" w:rsidRDefault="00ED06A1" w:rsidP="00297CF0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1524E660" w14:textId="43A6B5E2" w:rsidR="0082251E" w:rsidRDefault="0082251E">
      <w:pPr>
        <w:spacing w:after="200" w:line="276" w:lineRule="auto"/>
        <w:rPr>
          <w:sz w:val="16"/>
          <w:szCs w:val="16"/>
        </w:rPr>
      </w:pPr>
    </w:p>
    <w:p w14:paraId="6D9C841A" w14:textId="2884D3F4" w:rsidR="0082251E" w:rsidRDefault="0082251E">
      <w:pPr>
        <w:spacing w:after="200" w:line="276" w:lineRule="auto"/>
        <w:rPr>
          <w:sz w:val="16"/>
          <w:szCs w:val="16"/>
        </w:rPr>
      </w:pPr>
    </w:p>
    <w:p w14:paraId="0AC410E2" w14:textId="1EC86E64" w:rsidR="0082251E" w:rsidRDefault="0082251E">
      <w:pPr>
        <w:spacing w:after="200" w:line="276" w:lineRule="auto"/>
        <w:rPr>
          <w:sz w:val="16"/>
          <w:szCs w:val="16"/>
        </w:rPr>
      </w:pPr>
    </w:p>
    <w:p w14:paraId="0A3FC654" w14:textId="4BA82961" w:rsidR="0082251E" w:rsidRDefault="0082251E">
      <w:pPr>
        <w:spacing w:after="200" w:line="276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314"/>
        <w:tblW w:w="10920" w:type="dxa"/>
        <w:tblLayout w:type="fixed"/>
        <w:tblLook w:val="01E0" w:firstRow="1" w:lastRow="1" w:firstColumn="1" w:lastColumn="1" w:noHBand="0" w:noVBand="0"/>
      </w:tblPr>
      <w:tblGrid>
        <w:gridCol w:w="1129"/>
        <w:gridCol w:w="7523"/>
        <w:gridCol w:w="567"/>
        <w:gridCol w:w="567"/>
        <w:gridCol w:w="567"/>
        <w:gridCol w:w="567"/>
      </w:tblGrid>
      <w:tr w:rsidR="00111547" w:rsidRPr="00FC4BF6" w14:paraId="22047972" w14:textId="77777777" w:rsidTr="00111547">
        <w:trPr>
          <w:cantSplit/>
          <w:trHeight w:val="416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55B8E34" w14:textId="77777777" w:rsidR="00111547" w:rsidRDefault="00111547" w:rsidP="0011154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1154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Compé</w:t>
            </w:r>
          </w:p>
          <w:p w14:paraId="746076DC" w14:textId="346B3E2D" w:rsidR="00111547" w:rsidRPr="00111547" w:rsidRDefault="00111547" w:rsidP="0011154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1154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tences</w:t>
            </w:r>
          </w:p>
        </w:tc>
        <w:tc>
          <w:tcPr>
            <w:tcW w:w="7523" w:type="dxa"/>
            <w:vMerge w:val="restart"/>
            <w:shd w:val="clear" w:color="auto" w:fill="D9D9D9" w:themeFill="background1" w:themeFillShade="D9"/>
            <w:vAlign w:val="center"/>
          </w:tcPr>
          <w:p w14:paraId="33BCC351" w14:textId="77777777" w:rsidR="00111547" w:rsidRPr="00B47B2D" w:rsidRDefault="00111547" w:rsidP="00ED418D">
            <w:pPr>
              <w:jc w:val="center"/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6B9DDBC1" w14:textId="77777777" w:rsidR="00111547" w:rsidRPr="00B47B2D" w:rsidRDefault="00111547" w:rsidP="00ED418D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PROFIL</w:t>
            </w:r>
          </w:p>
        </w:tc>
      </w:tr>
      <w:tr w:rsidR="00111547" w:rsidRPr="00FC4BF6" w14:paraId="497DE748" w14:textId="77777777" w:rsidTr="00ED418D">
        <w:trPr>
          <w:cantSplit/>
          <w:trHeight w:val="84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0B3C77C" w14:textId="77777777" w:rsidR="00111547" w:rsidRPr="00B47B2D" w:rsidRDefault="00111547" w:rsidP="00B87516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3" w:type="dxa"/>
            <w:vMerge/>
            <w:shd w:val="clear" w:color="auto" w:fill="D9D9D9" w:themeFill="background1" w:themeFillShade="D9"/>
          </w:tcPr>
          <w:p w14:paraId="2BF894F3" w14:textId="77777777" w:rsidR="00111547" w:rsidRPr="00B47B2D" w:rsidRDefault="00111547" w:rsidP="00ED418D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76EAE4" w14:textId="77777777" w:rsidR="00111547" w:rsidRPr="00B47B2D" w:rsidRDefault="00111547" w:rsidP="00ED418D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1E2B02" w14:textId="77777777" w:rsidR="00111547" w:rsidRPr="00B47B2D" w:rsidRDefault="00111547" w:rsidP="00ED418D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64C113" w14:textId="77777777" w:rsidR="00111547" w:rsidRPr="00B47B2D" w:rsidRDefault="00111547" w:rsidP="00ED418D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4FA51B" w14:textId="77777777" w:rsidR="00111547" w:rsidRPr="00B47B2D" w:rsidRDefault="00111547" w:rsidP="00ED418D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4</w:t>
            </w:r>
          </w:p>
        </w:tc>
      </w:tr>
      <w:tr w:rsidR="00B87516" w:rsidRPr="00FC4BF6" w14:paraId="5D692CB2" w14:textId="77777777" w:rsidTr="00111547">
        <w:trPr>
          <w:cantSplit/>
          <w:trHeight w:val="3361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7E1E9343" w14:textId="30B170A5" w:rsidR="00B87516" w:rsidRPr="00CC459D" w:rsidRDefault="00111547" w:rsidP="00111547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CONTRIBUER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À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DES ACTIONS DE FID</w:t>
            </w: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LISATION ET DE D</w:t>
            </w: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VELOPPEMENT DE LA RELATION CLIENT</w:t>
            </w:r>
          </w:p>
        </w:tc>
        <w:tc>
          <w:tcPr>
            <w:tcW w:w="7523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760476EF" w14:textId="77777777" w:rsidR="00B87516" w:rsidRPr="00FA7163" w:rsidRDefault="00B87516" w:rsidP="00ED418D">
            <w:pPr>
              <w:jc w:val="both"/>
              <w:rPr>
                <w:rFonts w:asciiTheme="minorHAnsi" w:hAnsiTheme="minorHAnsi"/>
                <w:color w:val="FF0000"/>
              </w:rPr>
            </w:pPr>
          </w:p>
          <w:p w14:paraId="5527DB64" w14:textId="77777777" w:rsidR="00B87516" w:rsidRPr="00976908" w:rsidRDefault="00B87516" w:rsidP="00B87516">
            <w:pPr>
              <w:pStyle w:val="Paragraphedeliste"/>
              <w:numPr>
                <w:ilvl w:val="0"/>
                <w:numId w:val="17"/>
              </w:numPr>
              <w:spacing w:line="240" w:lineRule="auto"/>
              <w:ind w:left="33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A03D4">
              <w:rPr>
                <w:rFonts w:asciiTheme="minorHAnsi" w:hAnsiTheme="minorHAnsi"/>
                <w:b/>
                <w:color w:val="000000" w:themeColor="text1"/>
                <w:sz w:val="20"/>
                <w:szCs w:val="18"/>
              </w:rPr>
              <w:t>Cohérence du choix des outils de fidélisation de la clientèle et/ou de développement de la relation client avec le contexte</w:t>
            </w:r>
          </w:p>
          <w:p w14:paraId="751874AD" w14:textId="5956199F" w:rsidR="00B87516" w:rsidRPr="009C4511" w:rsidRDefault="00C51CA7" w:rsidP="00B87516">
            <w:pPr>
              <w:pStyle w:val="Paragraphedeliste"/>
              <w:numPr>
                <w:ilvl w:val="0"/>
                <w:numId w:val="17"/>
              </w:numPr>
              <w:spacing w:line="240" w:lineRule="auto"/>
              <w:ind w:left="3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(C</w:t>
            </w:r>
            <w:r w:rsidR="00B87516" w:rsidRPr="009C4511">
              <w:rPr>
                <w:rFonts w:asciiTheme="minorHAnsi" w:hAnsiTheme="minorHAnsi"/>
                <w:sz w:val="20"/>
                <w:szCs w:val="18"/>
              </w:rPr>
              <w:t xml:space="preserve">hoix et mobilisation d’outils de fidélisation et/ou de </w:t>
            </w:r>
            <w:r w:rsidR="00B87516">
              <w:rPr>
                <w:rFonts w:asciiTheme="minorHAnsi" w:hAnsiTheme="minorHAnsi"/>
                <w:sz w:val="20"/>
                <w:szCs w:val="18"/>
              </w:rPr>
              <w:t xml:space="preserve">développement de </w:t>
            </w:r>
            <w:r w:rsidR="00B87516" w:rsidRPr="009C4511">
              <w:rPr>
                <w:rFonts w:asciiTheme="minorHAnsi" w:hAnsiTheme="minorHAnsi"/>
                <w:sz w:val="20"/>
                <w:szCs w:val="18"/>
              </w:rPr>
              <w:t>la relation client</w:t>
            </w:r>
            <w:r w:rsidR="00B87516">
              <w:rPr>
                <w:rFonts w:asciiTheme="minorHAnsi" w:hAnsiTheme="minorHAnsi"/>
                <w:sz w:val="20"/>
                <w:szCs w:val="18"/>
              </w:rPr>
              <w:t xml:space="preserve">, </w:t>
            </w:r>
            <w:r w:rsidR="00B87516" w:rsidRPr="009C4511">
              <w:rPr>
                <w:rFonts w:asciiTheme="minorHAnsi" w:hAnsiTheme="minorHAnsi"/>
                <w:sz w:val="20"/>
                <w:szCs w:val="18"/>
              </w:rPr>
              <w:t xml:space="preserve">y compris </w:t>
            </w:r>
            <w:r>
              <w:rPr>
                <w:rFonts w:asciiTheme="minorHAnsi" w:hAnsiTheme="minorHAnsi"/>
                <w:sz w:val="20"/>
                <w:szCs w:val="18"/>
              </w:rPr>
              <w:t>digitaux</w:t>
            </w:r>
            <w:r w:rsidR="00B87516">
              <w:rPr>
                <w:rFonts w:asciiTheme="minorHAnsi" w:hAnsiTheme="minorHAnsi"/>
                <w:sz w:val="20"/>
                <w:szCs w:val="18"/>
              </w:rPr>
              <w:t>,</w:t>
            </w:r>
            <w:r w:rsidR="00B87516" w:rsidRPr="009C4511">
              <w:rPr>
                <w:rFonts w:asciiTheme="minorHAnsi" w:hAnsiTheme="minorHAnsi"/>
                <w:sz w:val="20"/>
                <w:szCs w:val="18"/>
              </w:rPr>
              <w:t xml:space="preserve"> en adéquation avec le contexte et le profil client) </w:t>
            </w:r>
          </w:p>
          <w:p w14:paraId="4640F986" w14:textId="77777777" w:rsidR="00B87516" w:rsidRPr="000E0A77" w:rsidRDefault="00B87516" w:rsidP="00B87516">
            <w:pPr>
              <w:pStyle w:val="Paragraphedeliste"/>
              <w:numPr>
                <w:ilvl w:val="0"/>
                <w:numId w:val="17"/>
              </w:numPr>
              <w:spacing w:line="240" w:lineRule="auto"/>
              <w:ind w:left="3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5B15A14" w14:textId="45F876D8" w:rsidR="00B87516" w:rsidRPr="000E0A77" w:rsidRDefault="00B87516" w:rsidP="00B87516">
            <w:pPr>
              <w:pStyle w:val="Paragraphedeliste"/>
              <w:numPr>
                <w:ilvl w:val="0"/>
                <w:numId w:val="18"/>
              </w:numPr>
              <w:spacing w:line="240" w:lineRule="auto"/>
              <w:ind w:left="34"/>
              <w:jc w:val="both"/>
              <w:rPr>
                <w:rFonts w:asciiTheme="minorHAnsi" w:hAnsiTheme="minorHAnsi"/>
                <w:color w:val="000000" w:themeColor="text1"/>
                <w:sz w:val="20"/>
                <w:szCs w:val="18"/>
              </w:rPr>
            </w:pPr>
            <w:r w:rsidRPr="000E0A7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C1DF4">
              <w:rPr>
                <w:rFonts w:asciiTheme="minorHAnsi" w:hAnsiTheme="minorHAnsi"/>
                <w:b/>
                <w:color w:val="000000" w:themeColor="text1"/>
                <w:sz w:val="20"/>
                <w:szCs w:val="18"/>
              </w:rPr>
              <w:t xml:space="preserve">Qualité de la contribution à l’opération de FDRC </w:t>
            </w:r>
          </w:p>
          <w:p w14:paraId="3FD98749" w14:textId="77777777" w:rsidR="00B87516" w:rsidRPr="000E0A77" w:rsidRDefault="00B87516" w:rsidP="00B87516">
            <w:pPr>
              <w:pStyle w:val="Paragraphedeliste"/>
              <w:numPr>
                <w:ilvl w:val="0"/>
                <w:numId w:val="18"/>
              </w:numPr>
              <w:spacing w:line="240" w:lineRule="auto"/>
              <w:ind w:left="34"/>
              <w:jc w:val="both"/>
              <w:rPr>
                <w:rFonts w:asciiTheme="minorHAnsi" w:hAnsiTheme="minorHAnsi"/>
                <w:color w:val="000000" w:themeColor="text1"/>
                <w:sz w:val="20"/>
                <w:szCs w:val="18"/>
              </w:rPr>
            </w:pPr>
            <w:r w:rsidRPr="00EC1DF4">
              <w:rPr>
                <w:rFonts w:asciiTheme="minorHAnsi" w:hAnsiTheme="minorHAnsi"/>
                <w:sz w:val="20"/>
                <w:szCs w:val="18"/>
              </w:rPr>
              <w:t>(</w:t>
            </w:r>
            <w:r>
              <w:rPr>
                <w:rFonts w:asciiTheme="minorHAnsi" w:hAnsiTheme="minorHAnsi"/>
                <w:sz w:val="20"/>
                <w:szCs w:val="18"/>
              </w:rPr>
              <w:t>D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escription et compréhension de la finalité du processus, </w:t>
            </w:r>
            <w:r>
              <w:rPr>
                <w:rFonts w:asciiTheme="minorHAnsi" w:hAnsiTheme="minorHAnsi"/>
                <w:sz w:val="20"/>
                <w:szCs w:val="18"/>
              </w:rPr>
              <w:t>participation à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 l’organisation de l’évènement et/ou de l’opération)</w:t>
            </w:r>
          </w:p>
          <w:p w14:paraId="1727C314" w14:textId="25F2A474" w:rsidR="00B87516" w:rsidRDefault="00B87516" w:rsidP="00B87516">
            <w:pPr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>Opportunité de la proposition de vente</w:t>
            </w:r>
            <w:r w:rsidR="000E2FEB">
              <w:rPr>
                <w:rFonts w:asciiTheme="minorHAnsi" w:hAnsiTheme="minorHAnsi"/>
                <w:b/>
                <w:sz w:val="20"/>
                <w:szCs w:val="18"/>
              </w:rPr>
              <w:t>s</w:t>
            </w: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 xml:space="preserve"> au rebond </w:t>
            </w:r>
          </w:p>
          <w:p w14:paraId="6B739BA6" w14:textId="67F42238" w:rsidR="00B87516" w:rsidRDefault="00B87516" w:rsidP="00B87516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  <w:r w:rsidRPr="00EC1DF4">
              <w:rPr>
                <w:rFonts w:asciiTheme="minorHAnsi" w:hAnsiTheme="minorHAnsi"/>
                <w:sz w:val="20"/>
                <w:szCs w:val="18"/>
              </w:rPr>
              <w:t>(</w:t>
            </w:r>
            <w:r>
              <w:rPr>
                <w:rFonts w:asciiTheme="minorHAnsi" w:hAnsiTheme="minorHAnsi"/>
                <w:sz w:val="20"/>
                <w:szCs w:val="18"/>
              </w:rPr>
              <w:t>R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epérage de situations commerciales favorables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induites par l’évènement ou l’opération en face </w:t>
            </w:r>
            <w:r w:rsidR="006D2221">
              <w:rPr>
                <w:rFonts w:asciiTheme="minorHAnsi" w:hAnsiTheme="minorHAnsi"/>
                <w:sz w:val="20"/>
                <w:szCs w:val="18"/>
              </w:rPr>
              <w:t xml:space="preserve">à face </w:t>
            </w:r>
            <w:r>
              <w:rPr>
                <w:rFonts w:asciiTheme="minorHAnsi" w:hAnsiTheme="minorHAnsi"/>
                <w:sz w:val="20"/>
                <w:szCs w:val="18"/>
              </w:rPr>
              <w:t>ou à distance)</w:t>
            </w:r>
          </w:p>
          <w:p w14:paraId="4D2710C9" w14:textId="77777777" w:rsidR="00B87516" w:rsidRDefault="00B87516" w:rsidP="00B87516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  <w:p w14:paraId="69201F5C" w14:textId="77777777" w:rsidR="00B87516" w:rsidRPr="00FC4BF6" w:rsidRDefault="00B87516" w:rsidP="00B8751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05FF21A" w14:textId="77777777" w:rsidR="00B87516" w:rsidRPr="00FC4BF6" w:rsidRDefault="00B87516" w:rsidP="00ED418D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BD79594" w14:textId="77777777" w:rsidR="00B87516" w:rsidRPr="00FC4BF6" w:rsidRDefault="00B87516" w:rsidP="00ED418D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8922935" w14:textId="77777777" w:rsidR="00B87516" w:rsidRPr="00FC4BF6" w:rsidRDefault="00B87516" w:rsidP="00ED418D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A4392F3" w14:textId="77777777" w:rsidR="00B87516" w:rsidRPr="00FC4BF6" w:rsidRDefault="00B87516" w:rsidP="00ED418D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B87516" w:rsidRPr="00FC4BF6" w14:paraId="09999225" w14:textId="77777777" w:rsidTr="00111547">
        <w:trPr>
          <w:cantSplit/>
          <w:trHeight w:val="380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493AE562" w14:textId="77777777" w:rsidR="00B87516" w:rsidRPr="006D2221" w:rsidRDefault="00B87516" w:rsidP="00111547">
            <w:pPr>
              <w:ind w:left="113" w:right="11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3D1A594" w14:textId="6C12ADB2" w:rsidR="00B87516" w:rsidRPr="006D2221" w:rsidRDefault="006D2221" w:rsidP="00111547">
            <w:pPr>
              <w:ind w:left="113" w:right="11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</w:t>
            </w:r>
            <w:r w:rsidR="00B87516" w:rsidRPr="006D2221">
              <w:rPr>
                <w:rFonts w:asciiTheme="minorHAnsi" w:hAnsiTheme="minorHAnsi" w:cs="Arial"/>
                <w:b/>
                <w:sz w:val="18"/>
                <w:szCs w:val="18"/>
              </w:rPr>
              <w:t>VA</w:t>
            </w: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LUER LES ACTIONS DE FIDÉLISATION ET DE DÉ</w:t>
            </w:r>
            <w:r w:rsidR="00B87516" w:rsidRPr="006D2221">
              <w:rPr>
                <w:rFonts w:asciiTheme="minorHAnsi" w:hAnsiTheme="minorHAnsi" w:cs="Arial"/>
                <w:b/>
                <w:sz w:val="18"/>
                <w:szCs w:val="18"/>
              </w:rPr>
              <w:t>VELOPPEMENT DE LA RELATION CLIENT</w:t>
            </w:r>
          </w:p>
          <w:p w14:paraId="6F5DBBF3" w14:textId="66F017E5" w:rsidR="00B87516" w:rsidRPr="00B87516" w:rsidRDefault="00B87516" w:rsidP="00111547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523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5F1A7BC1" w14:textId="77777777" w:rsidR="00A87E7E" w:rsidRDefault="00A87E7E" w:rsidP="00B87516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</w:p>
          <w:p w14:paraId="2132963C" w14:textId="4504AAD5" w:rsidR="00B87516" w:rsidRPr="00DF5597" w:rsidRDefault="00B87516" w:rsidP="00B87516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DF5597">
              <w:rPr>
                <w:rFonts w:asciiTheme="minorHAnsi" w:hAnsiTheme="minorHAnsi"/>
                <w:b/>
                <w:bCs/>
                <w:sz w:val="20"/>
              </w:rPr>
              <w:t>Justesse de l’enrichissement et de l’actualisation du SIC</w:t>
            </w:r>
          </w:p>
          <w:p w14:paraId="2CBA2E86" w14:textId="77777777" w:rsidR="00B87516" w:rsidRDefault="00B87516" w:rsidP="00B87516">
            <w:pPr>
              <w:jc w:val="both"/>
              <w:rPr>
                <w:rFonts w:asciiTheme="minorHAnsi" w:hAnsiTheme="minorHAnsi"/>
                <w:sz w:val="20"/>
              </w:rPr>
            </w:pPr>
            <w:r w:rsidRPr="009C4511">
              <w:rPr>
                <w:rFonts w:asciiTheme="minorHAnsi" w:hAnsiTheme="minorHAnsi"/>
                <w:sz w:val="20"/>
              </w:rPr>
              <w:t xml:space="preserve">(Transmission des données collectées au bon interlocuteur, pertinence de l’actualisation et </w:t>
            </w:r>
            <w:r>
              <w:rPr>
                <w:rFonts w:asciiTheme="minorHAnsi" w:hAnsiTheme="minorHAnsi"/>
                <w:sz w:val="20"/>
              </w:rPr>
              <w:t xml:space="preserve">de </w:t>
            </w:r>
            <w:r w:rsidRPr="009C4511">
              <w:rPr>
                <w:rFonts w:asciiTheme="minorHAnsi" w:hAnsiTheme="minorHAnsi"/>
                <w:sz w:val="20"/>
              </w:rPr>
              <w:t>l’enrichissement d</w:t>
            </w:r>
            <w:r>
              <w:rPr>
                <w:rFonts w:asciiTheme="minorHAnsi" w:hAnsiTheme="minorHAnsi"/>
                <w:sz w:val="20"/>
              </w:rPr>
              <w:t>es fichiers</w:t>
            </w:r>
            <w:r w:rsidRPr="009C4511">
              <w:rPr>
                <w:rFonts w:asciiTheme="minorHAnsi" w:hAnsiTheme="minorHAnsi"/>
                <w:sz w:val="20"/>
              </w:rPr>
              <w:t>)</w:t>
            </w:r>
          </w:p>
          <w:p w14:paraId="7D97A364" w14:textId="77777777" w:rsidR="00B87516" w:rsidRDefault="00B87516" w:rsidP="00B87516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  <w:p w14:paraId="3D6435EE" w14:textId="77777777" w:rsidR="00B87516" w:rsidRDefault="00B87516" w:rsidP="00B87516">
            <w:pPr>
              <w:pStyle w:val="Paragraphedeliste"/>
              <w:spacing w:after="0" w:line="240" w:lineRule="auto"/>
              <w:ind w:left="33"/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>Pertinence de l’analyse des résultats</w:t>
            </w:r>
          </w:p>
          <w:p w14:paraId="4875B604" w14:textId="1BD1B1D0" w:rsidR="00B87516" w:rsidRPr="006F447B" w:rsidRDefault="00B87516" w:rsidP="00B87516">
            <w:pPr>
              <w:pStyle w:val="Paragraphedeliste"/>
              <w:spacing w:line="240" w:lineRule="auto"/>
              <w:ind w:left="33"/>
              <w:jc w:val="both"/>
              <w:rPr>
                <w:rFonts w:asciiTheme="minorHAnsi" w:hAnsiTheme="minorHAnsi"/>
                <w:sz w:val="20"/>
                <w:szCs w:val="18"/>
              </w:rPr>
            </w:pP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(</w:t>
            </w:r>
            <w:r w:rsidRPr="006F447B">
              <w:rPr>
                <w:rFonts w:asciiTheme="minorHAnsi" w:eastAsiaTheme="minorEastAsia" w:cstheme="minorBidi"/>
                <w:color w:val="000000" w:themeColor="text1"/>
                <w:kern w:val="24"/>
              </w:rPr>
              <w:t>A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nalyse des performances commerciales : indicateurs quantitatifs et qualitatifs, analyse des difficultés rencontrées et surmontées, analyse de</w:t>
            </w:r>
            <w:r w:rsidR="00C51CA7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s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acquis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)</w:t>
            </w:r>
          </w:p>
          <w:p w14:paraId="66D48706" w14:textId="77777777" w:rsidR="00B87516" w:rsidRDefault="00B87516" w:rsidP="00B87516">
            <w:pPr>
              <w:pStyle w:val="Paragraphedeliste"/>
              <w:spacing w:after="0" w:line="240" w:lineRule="auto"/>
              <w:ind w:left="3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  <w:p w14:paraId="5C4554BD" w14:textId="77777777" w:rsidR="00B87516" w:rsidRPr="00EC1DF4" w:rsidRDefault="00B87516" w:rsidP="00B87516">
            <w:pPr>
              <w:pStyle w:val="Paragraphedeliste"/>
              <w:spacing w:after="0" w:line="240" w:lineRule="auto"/>
              <w:ind w:left="33"/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 xml:space="preserve">Intérêt des propositions d’amélioration </w:t>
            </w:r>
          </w:p>
          <w:p w14:paraId="6AD0BE49" w14:textId="77777777" w:rsidR="00B87516" w:rsidRDefault="00B87516" w:rsidP="00B87516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(A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déquation des préconisations 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de remédiation 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avec l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e bilan de l’action de FDRC et 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l’orientation commerciale de l’entreprise)</w:t>
            </w:r>
          </w:p>
          <w:p w14:paraId="6520EF60" w14:textId="77777777" w:rsidR="00B87516" w:rsidRDefault="00B87516" w:rsidP="00B87516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3B8C35A1" w14:textId="77777777" w:rsidR="00B87516" w:rsidRDefault="00B87516" w:rsidP="00B8751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348D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Qualité de l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 communication</w:t>
            </w:r>
            <w:r w:rsidRPr="002348D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9C451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orale et écrite :</w:t>
            </w:r>
            <w:r w:rsidRPr="002348D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0CF22FB8" w14:textId="77777777" w:rsidR="00B87516" w:rsidRPr="003C673C" w:rsidRDefault="00B87516" w:rsidP="00B87516">
            <w:pPr>
              <w:jc w:val="both"/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(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Qualité de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l’écoute active, de l’argumentation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et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du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vocabulaire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professionnel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, attractivité du supp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ort numérique et structuration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de la présentation)</w:t>
            </w:r>
          </w:p>
          <w:p w14:paraId="7A003F1A" w14:textId="77777777" w:rsidR="00B87516" w:rsidRPr="00FA7163" w:rsidRDefault="00B87516" w:rsidP="00ED418D">
            <w:pPr>
              <w:jc w:val="both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567" w:type="dxa"/>
            <w:vMerge/>
          </w:tcPr>
          <w:p w14:paraId="7681C2F3" w14:textId="77777777" w:rsidR="00B87516" w:rsidRPr="00FC4BF6" w:rsidRDefault="00B87516" w:rsidP="00ED418D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6B20E3E1" w14:textId="77777777" w:rsidR="00B87516" w:rsidRPr="00FC4BF6" w:rsidRDefault="00B87516" w:rsidP="00ED418D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67D31576" w14:textId="77777777" w:rsidR="00B87516" w:rsidRPr="00FC4BF6" w:rsidRDefault="00B87516" w:rsidP="00ED418D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27EB5145" w14:textId="77777777" w:rsidR="00B87516" w:rsidRPr="00FC4BF6" w:rsidRDefault="00B87516" w:rsidP="00ED418D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14:paraId="0D48562B" w14:textId="2B1E60A0" w:rsidR="0082251E" w:rsidRDefault="0082251E">
      <w:pPr>
        <w:spacing w:after="200" w:line="276" w:lineRule="auto"/>
        <w:rPr>
          <w:sz w:val="16"/>
          <w:szCs w:val="16"/>
        </w:rPr>
      </w:pPr>
    </w:p>
    <w:p w14:paraId="0E464E44" w14:textId="77777777" w:rsidR="008A773F" w:rsidRPr="008A773F" w:rsidRDefault="008A773F" w:rsidP="00785CBE">
      <w:pPr>
        <w:spacing w:line="276" w:lineRule="auto"/>
        <w:ind w:left="284"/>
        <w:rPr>
          <w:rFonts w:asciiTheme="minorHAnsi" w:hAnsiTheme="minorHAnsi"/>
          <w:bCs/>
          <w:sz w:val="18"/>
          <w:szCs w:val="16"/>
        </w:rPr>
      </w:pPr>
    </w:p>
    <w:p w14:paraId="351383B2" w14:textId="72503DA8" w:rsidR="00785CBE" w:rsidRPr="008A773F" w:rsidRDefault="000E0A77" w:rsidP="00785CBE">
      <w:pPr>
        <w:spacing w:line="276" w:lineRule="auto"/>
        <w:ind w:left="284"/>
        <w:rPr>
          <w:rFonts w:asciiTheme="minorHAnsi" w:hAnsiTheme="minorHAnsi"/>
          <w:bCs/>
          <w:sz w:val="10"/>
          <w:szCs w:val="20"/>
        </w:rPr>
      </w:pPr>
      <w:r w:rsidRPr="008A773F">
        <w:rPr>
          <w:rFonts w:asciiTheme="minorHAnsi" w:hAnsiTheme="minorHAnsi"/>
          <w:bCs/>
          <w:sz w:val="18"/>
          <w:szCs w:val="16"/>
        </w:rPr>
        <w:t xml:space="preserve">1 </w:t>
      </w:r>
      <w:r w:rsidR="00164D68" w:rsidRPr="008A773F">
        <w:rPr>
          <w:rFonts w:asciiTheme="minorHAnsi" w:hAnsiTheme="minorHAnsi"/>
          <w:bCs/>
          <w:sz w:val="18"/>
          <w:szCs w:val="16"/>
        </w:rPr>
        <w:t>Novice</w:t>
      </w:r>
      <w:r w:rsidR="00164D68" w:rsidRPr="008A773F">
        <w:rPr>
          <w:rFonts w:asciiTheme="minorHAnsi" w:hAnsiTheme="minorHAnsi"/>
          <w:bCs/>
          <w:sz w:val="18"/>
          <w:szCs w:val="16"/>
        </w:rPr>
        <w:tab/>
        <w:t>2 : Débrouillé</w:t>
      </w:r>
      <w:r w:rsidR="00164D68" w:rsidRPr="008A773F">
        <w:rPr>
          <w:rFonts w:asciiTheme="minorHAnsi" w:hAnsiTheme="minorHAnsi"/>
          <w:bCs/>
          <w:sz w:val="18"/>
          <w:szCs w:val="16"/>
        </w:rPr>
        <w:tab/>
        <w:t>3 : Averti</w:t>
      </w:r>
      <w:r w:rsidR="00164D68" w:rsidRPr="008A773F">
        <w:rPr>
          <w:rFonts w:asciiTheme="minorHAnsi" w:hAnsiTheme="minorHAnsi"/>
          <w:bCs/>
          <w:sz w:val="18"/>
          <w:szCs w:val="16"/>
        </w:rPr>
        <w:tab/>
      </w:r>
      <w:r w:rsidR="00164D68" w:rsidRPr="008A773F">
        <w:rPr>
          <w:rFonts w:asciiTheme="minorHAnsi" w:hAnsiTheme="minorHAnsi"/>
          <w:bCs/>
          <w:sz w:val="18"/>
          <w:szCs w:val="16"/>
        </w:rPr>
        <w:tab/>
        <w:t>4 : Expert</w:t>
      </w:r>
      <w:r w:rsidR="006B58F3" w:rsidRPr="008A773F">
        <w:rPr>
          <w:rFonts w:asciiTheme="minorHAnsi" w:hAnsiTheme="minorHAnsi"/>
          <w:bCs/>
          <w:sz w:val="18"/>
          <w:szCs w:val="16"/>
        </w:rPr>
        <w:tab/>
        <w:t xml:space="preserve">  </w:t>
      </w:r>
      <w:r w:rsidR="00164D68" w:rsidRPr="008A773F">
        <w:rPr>
          <w:rFonts w:asciiTheme="minorHAnsi" w:hAnsiTheme="minorHAnsi"/>
          <w:bCs/>
          <w:sz w:val="18"/>
          <w:szCs w:val="16"/>
        </w:rPr>
        <w:t xml:space="preserve"> </w:t>
      </w:r>
      <w:r w:rsidR="00E25537" w:rsidRPr="008A773F">
        <w:rPr>
          <w:rFonts w:asciiTheme="minorHAnsi" w:hAnsiTheme="minorHAnsi"/>
          <w:bCs/>
          <w:sz w:val="18"/>
          <w:szCs w:val="16"/>
        </w:rPr>
        <w:t xml:space="preserve">     </w:t>
      </w:r>
      <w:r w:rsidR="00C51CA7" w:rsidRPr="008A773F">
        <w:rPr>
          <w:rFonts w:asciiTheme="minorHAnsi" w:hAnsiTheme="minorHAnsi"/>
          <w:bCs/>
          <w:sz w:val="18"/>
          <w:szCs w:val="16"/>
        </w:rPr>
        <w:t xml:space="preserve">  (</w:t>
      </w:r>
      <w:r w:rsidR="00164D68" w:rsidRPr="008A773F">
        <w:rPr>
          <w:rFonts w:asciiTheme="minorHAnsi" w:hAnsiTheme="minorHAnsi"/>
          <w:bCs/>
          <w:sz w:val="18"/>
          <w:szCs w:val="16"/>
        </w:rPr>
        <w:t>les croix doivent être positionnées au milieu des colonnes)</w:t>
      </w:r>
    </w:p>
    <w:p w14:paraId="2427150B" w14:textId="77777777" w:rsidR="00785CBE" w:rsidRDefault="00785CBE" w:rsidP="00785CBE">
      <w:pPr>
        <w:spacing w:line="276" w:lineRule="auto"/>
        <w:ind w:left="284"/>
        <w:jc w:val="center"/>
        <w:rPr>
          <w:rFonts w:asciiTheme="minorHAnsi" w:hAnsiTheme="minorHAnsi"/>
          <w:b/>
          <w:sz w:val="18"/>
          <w:szCs w:val="18"/>
        </w:rPr>
      </w:pPr>
    </w:p>
    <w:p w14:paraId="0D9870C9" w14:textId="77777777" w:rsidR="00785CBE" w:rsidRDefault="00164D68" w:rsidP="00785CBE">
      <w:pPr>
        <w:spacing w:line="276" w:lineRule="auto"/>
        <w:ind w:left="284"/>
        <w:jc w:val="center"/>
        <w:rPr>
          <w:sz w:val="16"/>
          <w:szCs w:val="16"/>
        </w:rPr>
      </w:pPr>
      <w:r w:rsidRPr="00502A3C">
        <w:rPr>
          <w:rFonts w:asciiTheme="minorHAnsi" w:hAnsiTheme="minorHAnsi"/>
          <w:b/>
          <w:sz w:val="18"/>
          <w:szCs w:val="18"/>
        </w:rPr>
        <w:t>Appréciation motivée obligatoire au verso</w:t>
      </w:r>
      <w:r>
        <w:rPr>
          <w:sz w:val="16"/>
          <w:szCs w:val="16"/>
        </w:rPr>
        <w:t xml:space="preserve"> </w:t>
      </w:r>
    </w:p>
    <w:p w14:paraId="2DD9D03F" w14:textId="77777777" w:rsidR="00785CBE" w:rsidRDefault="00785CBE" w:rsidP="00785CBE">
      <w:pPr>
        <w:spacing w:line="276" w:lineRule="auto"/>
        <w:ind w:left="284"/>
        <w:rPr>
          <w:sz w:val="16"/>
          <w:szCs w:val="16"/>
        </w:rPr>
      </w:pPr>
    </w:p>
    <w:p w14:paraId="40140045" w14:textId="77777777" w:rsidR="00785CBE" w:rsidRDefault="00785CBE" w:rsidP="00785CBE">
      <w:pPr>
        <w:spacing w:line="276" w:lineRule="auto"/>
        <w:ind w:left="284"/>
        <w:rPr>
          <w:sz w:val="16"/>
          <w:szCs w:val="16"/>
        </w:rPr>
      </w:pPr>
    </w:p>
    <w:p w14:paraId="11B7E91A" w14:textId="014A87B5" w:rsidR="0003511F" w:rsidRPr="00785CBE" w:rsidRDefault="0003511F" w:rsidP="00785CBE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776579F" w14:textId="77777777" w:rsidR="00164D68" w:rsidRPr="00FC4BF6" w:rsidRDefault="00164D68" w:rsidP="00164D68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8"/>
          <w:szCs w:val="20"/>
        </w:rPr>
      </w:pPr>
    </w:p>
    <w:tbl>
      <w:tblPr>
        <w:tblStyle w:val="Grilleclaire1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164D68" w:rsidRPr="00FC4BF6" w14:paraId="5CCE47AB" w14:textId="77777777" w:rsidTr="006E2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720C4C0B" w14:textId="77777777" w:rsidR="00164D68" w:rsidRPr="00FC4BF6" w:rsidRDefault="00164D68" w:rsidP="006E2AAA">
            <w:pPr>
              <w:pStyle w:val="NormalWeb"/>
              <w:spacing w:before="0" w:beforeAutospacing="0" w:after="0" w:afterAutospacing="0"/>
              <w:ind w:right="-533"/>
              <w:jc w:val="center"/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FC4BF6">
              <w:rPr>
                <w:rFonts w:asciiTheme="minorHAnsi" w:hAnsiTheme="minorHAnsi"/>
                <w:sz w:val="32"/>
                <w:szCs w:val="32"/>
              </w:rPr>
              <w:t>Baccalauréat professionnel Métiers du commerce et de la vente</w:t>
            </w:r>
          </w:p>
        </w:tc>
      </w:tr>
    </w:tbl>
    <w:p w14:paraId="70A046C1" w14:textId="77777777" w:rsidR="00164D68" w:rsidRPr="00FC4BF6" w:rsidRDefault="00164D68" w:rsidP="00164D68">
      <w:pPr>
        <w:pStyle w:val="NormalWeb"/>
        <w:spacing w:before="0" w:beforeAutospacing="0" w:after="0" w:afterAutospacing="0"/>
        <w:rPr>
          <w:rFonts w:asciiTheme="minorHAnsi" w:hAnsiTheme="minorHAnsi"/>
          <w:b/>
          <w:sz w:val="16"/>
          <w:szCs w:val="16"/>
        </w:rPr>
      </w:pPr>
    </w:p>
    <w:p w14:paraId="4FC75FEF" w14:textId="77777777" w:rsidR="00164D68" w:rsidRDefault="00164D68" w:rsidP="00E730CC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  <w:sz w:val="28"/>
          <w:szCs w:val="28"/>
        </w:rPr>
      </w:pPr>
    </w:p>
    <w:p w14:paraId="2EB83D8D" w14:textId="15C99541" w:rsidR="00E730CC" w:rsidRPr="00A6035F" w:rsidRDefault="00E730CC" w:rsidP="00E730CC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Sous-é</w:t>
      </w:r>
      <w:r w:rsidRPr="00FC4BF6">
        <w:rPr>
          <w:rFonts w:asciiTheme="minorHAnsi" w:hAnsiTheme="minorHAnsi"/>
          <w:b/>
          <w:sz w:val="28"/>
          <w:szCs w:val="28"/>
        </w:rPr>
        <w:t>preuve E33. Fidélisation</w:t>
      </w:r>
      <w:r>
        <w:rPr>
          <w:rFonts w:asciiTheme="minorHAnsi" w:hAnsiTheme="minorHAnsi"/>
          <w:b/>
          <w:sz w:val="28"/>
          <w:szCs w:val="28"/>
        </w:rPr>
        <w:t xml:space="preserve"> de la clientèle</w:t>
      </w:r>
      <w:r w:rsidRPr="00FC4BF6">
        <w:rPr>
          <w:rFonts w:asciiTheme="minorHAnsi" w:hAnsiTheme="minorHAnsi"/>
          <w:b/>
          <w:sz w:val="28"/>
          <w:szCs w:val="28"/>
        </w:rPr>
        <w:t xml:space="preserve"> et</w:t>
      </w:r>
      <w:r>
        <w:rPr>
          <w:rFonts w:asciiTheme="minorHAnsi" w:hAnsiTheme="minorHAnsi"/>
          <w:b/>
          <w:sz w:val="28"/>
          <w:szCs w:val="28"/>
        </w:rPr>
        <w:t xml:space="preserve"> Développement de la Relation C</w:t>
      </w:r>
      <w:r w:rsidRPr="00FC4BF6">
        <w:rPr>
          <w:rFonts w:asciiTheme="minorHAnsi" w:hAnsiTheme="minorHAnsi"/>
          <w:b/>
          <w:sz w:val="28"/>
          <w:szCs w:val="28"/>
        </w:rPr>
        <w:t>lient</w:t>
      </w:r>
    </w:p>
    <w:p w14:paraId="6D1E0903" w14:textId="77777777" w:rsidR="005704C4" w:rsidRPr="00EC1DF4" w:rsidRDefault="005704C4" w:rsidP="005704C4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Cs/>
          <w:szCs w:val="28"/>
        </w:rPr>
      </w:pPr>
    </w:p>
    <w:p w14:paraId="4F69D3B2" w14:textId="57BA8352" w:rsidR="00B22BE7" w:rsidRPr="00B22BE7" w:rsidRDefault="00B22BE7" w:rsidP="00B22BE7">
      <w:pPr>
        <w:pStyle w:val="NormalWeb"/>
        <w:spacing w:before="240" w:beforeAutospacing="0" w:after="240" w:afterAutospacing="0"/>
        <w:jc w:val="center"/>
        <w:rPr>
          <w:rFonts w:asciiTheme="minorHAnsi" w:hAnsiTheme="minorHAnsi"/>
          <w:b/>
          <w:bCs/>
        </w:rPr>
      </w:pPr>
      <w:r w:rsidRPr="00B22BE7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ituation</w:t>
      </w:r>
      <w:r w:rsidRPr="00B22BE7">
        <w:rPr>
          <w:rFonts w:asciiTheme="minorHAnsi" w:hAnsiTheme="minorHAnsi"/>
          <w:b/>
        </w:rPr>
        <w:t xml:space="preserve"> d’évalu</w:t>
      </w:r>
      <w:r>
        <w:rPr>
          <w:rFonts w:asciiTheme="minorHAnsi" w:hAnsiTheme="minorHAnsi"/>
          <w:b/>
        </w:rPr>
        <w:t>a</w:t>
      </w:r>
      <w:r w:rsidRPr="00B22BE7">
        <w:rPr>
          <w:rFonts w:asciiTheme="minorHAnsi" w:hAnsiTheme="minorHAnsi"/>
          <w:b/>
        </w:rPr>
        <w:t xml:space="preserve">tion 2 </w:t>
      </w:r>
      <w:r w:rsidR="005704C4" w:rsidRPr="00B22BE7">
        <w:rPr>
          <w:rFonts w:asciiTheme="minorHAnsi" w:hAnsiTheme="minorHAnsi"/>
          <w:b/>
        </w:rPr>
        <w:t xml:space="preserve">: </w:t>
      </w:r>
      <w:r w:rsidRPr="00B22BE7">
        <w:rPr>
          <w:rFonts w:asciiTheme="minorHAnsi" w:hAnsiTheme="minorHAnsi"/>
          <w:b/>
        </w:rPr>
        <w:t>Phase de présentation de la mise en œuvre de l’action de FDRC retenue</w:t>
      </w:r>
    </w:p>
    <w:p w14:paraId="02B70ECD" w14:textId="77777777" w:rsidR="00297CF0" w:rsidRPr="00EC1DF4" w:rsidRDefault="00297CF0" w:rsidP="00297CF0">
      <w:pPr>
        <w:rPr>
          <w:rFonts w:asciiTheme="minorHAnsi" w:hAnsiTheme="minorHAnsi"/>
          <w:szCs w:val="20"/>
        </w:rPr>
      </w:pPr>
    </w:p>
    <w:tbl>
      <w:tblPr>
        <w:tblW w:w="10064" w:type="dxa"/>
        <w:tblInd w:w="25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10064"/>
      </w:tblGrid>
      <w:tr w:rsidR="00297CF0" w:rsidRPr="00EC1DF4" w14:paraId="10C1FD4B" w14:textId="77777777" w:rsidTr="006E2B90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D91" w14:textId="77777777" w:rsidR="00445BA2" w:rsidRPr="00EC1DF4" w:rsidRDefault="00540EF9" w:rsidP="00445BA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  <w:r w:rsidRPr="00EC1DF4">
              <w:rPr>
                <w:rFonts w:asciiTheme="minorHAnsi" w:hAnsiTheme="minorHAnsi"/>
                <w:b/>
                <w:bCs/>
                <w:sz w:val="32"/>
              </w:rPr>
              <w:t>Commentaire</w:t>
            </w:r>
            <w:r w:rsidR="00D57D8B" w:rsidRPr="00EC1DF4">
              <w:rPr>
                <w:rFonts w:asciiTheme="minorHAnsi" w:hAnsiTheme="minorHAnsi"/>
                <w:b/>
                <w:bCs/>
                <w:sz w:val="32"/>
              </w:rPr>
              <w:t>s</w:t>
            </w:r>
            <w:r w:rsidRPr="00EC1DF4">
              <w:rPr>
                <w:rFonts w:asciiTheme="minorHAnsi" w:hAnsiTheme="minorHAnsi"/>
                <w:b/>
                <w:bCs/>
                <w:sz w:val="32"/>
              </w:rPr>
              <w:t xml:space="preserve"> objectivé</w:t>
            </w:r>
            <w:r w:rsidR="00D57D8B" w:rsidRPr="00EC1DF4">
              <w:rPr>
                <w:rFonts w:asciiTheme="minorHAnsi" w:hAnsiTheme="minorHAnsi"/>
                <w:b/>
                <w:bCs/>
                <w:sz w:val="32"/>
              </w:rPr>
              <w:t>s</w:t>
            </w:r>
          </w:p>
          <w:p w14:paraId="21DB3C21" w14:textId="77777777" w:rsidR="00297CF0" w:rsidRPr="00EC1DF4" w:rsidRDefault="00297CF0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6785E472" w14:textId="2AAE1F99" w:rsidR="00F07E74" w:rsidRDefault="00915F82" w:rsidP="00CF4C61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Professionnalité du candidat dans sa capacité à :</w:t>
            </w:r>
          </w:p>
          <w:p w14:paraId="74FEF5AA" w14:textId="77777777" w:rsidR="00915F82" w:rsidRDefault="00915F82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2EB1A745" w14:textId="3A1AC9B5" w:rsidR="000814F9" w:rsidRDefault="00915F82" w:rsidP="00915F82">
            <w:pPr>
              <w:pStyle w:val="Paragraphedeliste"/>
              <w:numPr>
                <w:ilvl w:val="0"/>
                <w:numId w:val="31"/>
              </w:numPr>
              <w:rPr>
                <w:rFonts w:asciiTheme="minorHAnsi" w:hAnsiTheme="minorHAnsi"/>
                <w:b/>
                <w:szCs w:val="20"/>
              </w:rPr>
            </w:pPr>
            <w:r w:rsidRPr="00915F82">
              <w:rPr>
                <w:rFonts w:asciiTheme="minorHAnsi" w:hAnsiTheme="minorHAnsi"/>
                <w:b/>
                <w:szCs w:val="20"/>
              </w:rPr>
              <w:t>Contribuer à des actions de fidélisation et de développement de la relation client</w:t>
            </w:r>
          </w:p>
          <w:p w14:paraId="30B8E651" w14:textId="16CF0223" w:rsidR="00915F82" w:rsidRDefault="00915F82" w:rsidP="00915F82">
            <w:pPr>
              <w:rPr>
                <w:rFonts w:asciiTheme="minorHAnsi" w:hAnsiTheme="minorHAnsi"/>
                <w:b/>
                <w:szCs w:val="20"/>
              </w:rPr>
            </w:pPr>
          </w:p>
          <w:p w14:paraId="1E91A5E6" w14:textId="28D8951D" w:rsidR="00915F82" w:rsidRDefault="00915F82" w:rsidP="00915F82">
            <w:pPr>
              <w:rPr>
                <w:rFonts w:asciiTheme="minorHAnsi" w:hAnsiTheme="minorHAnsi"/>
                <w:b/>
                <w:szCs w:val="20"/>
              </w:rPr>
            </w:pPr>
          </w:p>
          <w:p w14:paraId="17DD467D" w14:textId="39C16D48" w:rsidR="00915F82" w:rsidRDefault="00915F82" w:rsidP="00915F82">
            <w:pPr>
              <w:rPr>
                <w:rFonts w:asciiTheme="minorHAnsi" w:hAnsiTheme="minorHAnsi"/>
                <w:b/>
                <w:szCs w:val="20"/>
              </w:rPr>
            </w:pPr>
          </w:p>
          <w:p w14:paraId="4C8A41CA" w14:textId="3E5D9CE9" w:rsidR="00915F82" w:rsidRDefault="00915F82" w:rsidP="00915F82">
            <w:pPr>
              <w:rPr>
                <w:rFonts w:asciiTheme="minorHAnsi" w:hAnsiTheme="minorHAnsi"/>
                <w:b/>
                <w:szCs w:val="20"/>
              </w:rPr>
            </w:pPr>
          </w:p>
          <w:p w14:paraId="285965D8" w14:textId="30AD8107" w:rsidR="00915F82" w:rsidRDefault="00915F82" w:rsidP="00915F82">
            <w:pPr>
              <w:rPr>
                <w:rFonts w:asciiTheme="minorHAnsi" w:hAnsiTheme="minorHAnsi"/>
                <w:b/>
                <w:szCs w:val="20"/>
              </w:rPr>
            </w:pPr>
          </w:p>
          <w:p w14:paraId="0B3BA5B7" w14:textId="41D843AB" w:rsidR="00915F82" w:rsidRDefault="00915F82" w:rsidP="00915F82">
            <w:pPr>
              <w:rPr>
                <w:rFonts w:asciiTheme="minorHAnsi" w:hAnsiTheme="minorHAnsi"/>
                <w:b/>
                <w:szCs w:val="20"/>
              </w:rPr>
            </w:pPr>
          </w:p>
          <w:p w14:paraId="20A8D2C3" w14:textId="6F0025A2" w:rsidR="00915F82" w:rsidRDefault="00915F82" w:rsidP="00915F82">
            <w:pPr>
              <w:rPr>
                <w:rFonts w:asciiTheme="minorHAnsi" w:hAnsiTheme="minorHAnsi"/>
                <w:b/>
                <w:szCs w:val="20"/>
              </w:rPr>
            </w:pPr>
          </w:p>
          <w:p w14:paraId="4D92E6B0" w14:textId="77777777" w:rsidR="00915F82" w:rsidRDefault="00915F82" w:rsidP="00915F82">
            <w:pPr>
              <w:rPr>
                <w:rFonts w:asciiTheme="minorHAnsi" w:hAnsiTheme="minorHAnsi"/>
                <w:b/>
                <w:szCs w:val="20"/>
              </w:rPr>
            </w:pPr>
          </w:p>
          <w:p w14:paraId="7F03DAB0" w14:textId="07F4C03A" w:rsidR="00915F82" w:rsidRPr="00915F82" w:rsidRDefault="00436808" w:rsidP="00915F82">
            <w:pPr>
              <w:pStyle w:val="Paragraphedeliste"/>
              <w:numPr>
                <w:ilvl w:val="0"/>
                <w:numId w:val="31"/>
              </w:numPr>
              <w:rPr>
                <w:rFonts w:asciiTheme="minorHAnsi" w:hAnsiTheme="minorHAnsi"/>
                <w:b/>
                <w:szCs w:val="20"/>
              </w:rPr>
            </w:pPr>
            <w:r w:rsidRPr="00915F82">
              <w:rPr>
                <w:rFonts w:asciiTheme="minorHAnsi" w:hAnsiTheme="minorHAnsi"/>
                <w:b/>
                <w:szCs w:val="20"/>
              </w:rPr>
              <w:t>Évaluer</w:t>
            </w:r>
            <w:r w:rsidR="00915F82" w:rsidRPr="00915F82">
              <w:rPr>
                <w:rFonts w:asciiTheme="minorHAnsi" w:hAnsiTheme="minorHAnsi"/>
                <w:b/>
                <w:szCs w:val="20"/>
              </w:rPr>
              <w:t xml:space="preserve"> les actions de fidélisation et de développement de la relation client</w:t>
            </w:r>
          </w:p>
          <w:p w14:paraId="0D5EC4A3" w14:textId="07AA4B67" w:rsidR="000814F9" w:rsidRDefault="000814F9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49F057B2" w14:textId="6F89D8BC" w:rsidR="00915F82" w:rsidRDefault="00915F82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164C875B" w14:textId="77777777" w:rsidR="00915F82" w:rsidRDefault="00915F82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2260810D" w14:textId="6B43A151" w:rsidR="000814F9" w:rsidRDefault="000814F9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1C909936" w14:textId="72527EF6" w:rsidR="000814F9" w:rsidRDefault="000814F9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02CB8F3B" w14:textId="77777777" w:rsidR="000814F9" w:rsidRPr="00EC1DF4" w:rsidRDefault="000814F9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1699E44D" w14:textId="77777777" w:rsidR="00F07E74" w:rsidRPr="00EC1DF4" w:rsidRDefault="00F07E74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28D80D41" w14:textId="77777777" w:rsidR="00297CF0" w:rsidRPr="00EC1DF4" w:rsidRDefault="00297CF0" w:rsidP="00CF4C61">
            <w:pPr>
              <w:rPr>
                <w:rFonts w:asciiTheme="minorHAnsi" w:hAnsiTheme="minorHAnsi"/>
                <w:b/>
                <w:szCs w:val="20"/>
              </w:rPr>
            </w:pPr>
          </w:p>
          <w:p w14:paraId="038141B2" w14:textId="77777777" w:rsidR="00297CF0" w:rsidRPr="00EC1DF4" w:rsidRDefault="00297CF0" w:rsidP="00CF4C61">
            <w:pPr>
              <w:rPr>
                <w:rFonts w:asciiTheme="minorHAnsi" w:hAnsiTheme="minorHAnsi"/>
                <w:b/>
                <w:szCs w:val="20"/>
              </w:rPr>
            </w:pPr>
          </w:p>
        </w:tc>
      </w:tr>
      <w:tr w:rsidR="00A119F6" w:rsidRPr="00EC1DF4" w14:paraId="0864AF0A" w14:textId="77777777" w:rsidTr="009734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064" w:type="dxa"/>
            <w:tcBorders>
              <w:top w:val="single" w:sz="4" w:space="0" w:color="auto"/>
            </w:tcBorders>
          </w:tcPr>
          <w:p w14:paraId="692E3105" w14:textId="77777777" w:rsidR="00A119F6" w:rsidRDefault="00A119F6" w:rsidP="00A119F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EC1DF4">
              <w:rPr>
                <w:rFonts w:asciiTheme="minorHAnsi" w:hAnsiTheme="minorHAnsi"/>
                <w:b/>
                <w:bCs/>
              </w:rPr>
              <w:t>Appréciation globale</w:t>
            </w:r>
          </w:p>
          <w:p w14:paraId="32F044B0" w14:textId="77777777" w:rsidR="00A119F6" w:rsidRDefault="00A119F6" w:rsidP="00A119F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</w:p>
          <w:p w14:paraId="7F5203B2" w14:textId="2C1B6B4D" w:rsidR="00A119F6" w:rsidRPr="00EC1DF4" w:rsidRDefault="00A119F6" w:rsidP="00A119F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</w:p>
        </w:tc>
      </w:tr>
    </w:tbl>
    <w:tbl>
      <w:tblPr>
        <w:tblStyle w:val="Grilledutableau"/>
        <w:tblW w:w="10064" w:type="dxa"/>
        <w:tblInd w:w="250" w:type="dxa"/>
        <w:tblLook w:val="04A0" w:firstRow="1" w:lastRow="0" w:firstColumn="1" w:lastColumn="0" w:noHBand="0" w:noVBand="1"/>
      </w:tblPr>
      <w:tblGrid>
        <w:gridCol w:w="7371"/>
        <w:gridCol w:w="2693"/>
      </w:tblGrid>
      <w:tr w:rsidR="00A119F6" w:rsidRPr="00EC1DF4" w14:paraId="17B4B827" w14:textId="77777777" w:rsidTr="006E2B90">
        <w:trPr>
          <w:trHeight w:val="2043"/>
        </w:trPr>
        <w:tc>
          <w:tcPr>
            <w:tcW w:w="7371" w:type="dxa"/>
          </w:tcPr>
          <w:p w14:paraId="199BD15A" w14:textId="77777777" w:rsidR="00A119F6" w:rsidRDefault="00A119F6" w:rsidP="00A119F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Nom et signature des membres de la commission d’interrogation</w:t>
            </w:r>
          </w:p>
          <w:p w14:paraId="09BB1E73" w14:textId="77777777" w:rsidR="00A119F6" w:rsidRPr="00CE2787" w:rsidRDefault="00A119F6" w:rsidP="00A119F6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Cs/>
              </w:rPr>
            </w:pPr>
            <w:r w:rsidRPr="00CE2787">
              <w:rPr>
                <w:rFonts w:asciiTheme="minorHAnsi" w:hAnsiTheme="minorHAnsi"/>
                <w:bCs/>
              </w:rPr>
              <w:t>…………………………………………………………………</w:t>
            </w:r>
          </w:p>
          <w:p w14:paraId="6A8BD075" w14:textId="77777777" w:rsidR="00A119F6" w:rsidRPr="004B5710" w:rsidRDefault="00A119F6" w:rsidP="00A119F6">
            <w:pPr>
              <w:pStyle w:val="Paragraphedeliste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Cs/>
              </w:rPr>
            </w:pPr>
            <w:r w:rsidRPr="00CE2787">
              <w:rPr>
                <w:rFonts w:asciiTheme="minorHAnsi" w:hAnsiTheme="minorHAnsi"/>
                <w:bCs/>
              </w:rPr>
              <w:t>…………………………………………………………………</w:t>
            </w:r>
          </w:p>
        </w:tc>
        <w:tc>
          <w:tcPr>
            <w:tcW w:w="2693" w:type="dxa"/>
          </w:tcPr>
          <w:p w14:paraId="1C7BF4FA" w14:textId="77777777" w:rsidR="00A119F6" w:rsidRDefault="00A119F6" w:rsidP="00A119F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EC1DF4">
              <w:rPr>
                <w:rFonts w:asciiTheme="minorHAnsi" w:hAnsiTheme="minorHAnsi"/>
                <w:b/>
                <w:bCs/>
              </w:rPr>
              <w:t>Note</w:t>
            </w:r>
            <w:r>
              <w:rPr>
                <w:rFonts w:asciiTheme="minorHAnsi" w:hAnsiTheme="minorHAnsi"/>
                <w:b/>
                <w:bCs/>
              </w:rPr>
              <w:t> :</w:t>
            </w:r>
          </w:p>
          <w:p w14:paraId="5A71ED2A" w14:textId="77777777" w:rsidR="00A119F6" w:rsidRDefault="00A119F6" w:rsidP="00A119F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</w:p>
          <w:p w14:paraId="270220E5" w14:textId="5FA455FF" w:rsidR="00A119F6" w:rsidRPr="00E730CC" w:rsidRDefault="00A119F6" w:rsidP="00A119F6">
            <w:pPr>
              <w:spacing w:after="200" w:line="276" w:lineRule="auto"/>
              <w:jc w:val="right"/>
              <w:rPr>
                <w:rFonts w:asciiTheme="minorHAnsi" w:hAnsiTheme="minorHAnsi"/>
                <w:bCs/>
              </w:rPr>
            </w:pPr>
            <w:r w:rsidRPr="00EC1DF4">
              <w:rPr>
                <w:rFonts w:asciiTheme="minorHAnsi" w:hAnsiTheme="minorHAnsi"/>
                <w:b/>
                <w:bCs/>
                <w:szCs w:val="28"/>
              </w:rPr>
              <w:t xml:space="preserve">/ </w:t>
            </w:r>
            <w:r>
              <w:rPr>
                <w:rFonts w:asciiTheme="minorHAnsi" w:hAnsiTheme="minorHAnsi"/>
                <w:b/>
                <w:bCs/>
                <w:szCs w:val="28"/>
              </w:rPr>
              <w:t>2</w:t>
            </w:r>
            <w:r w:rsidRPr="00EC1DF4">
              <w:rPr>
                <w:rFonts w:asciiTheme="minorHAnsi" w:hAnsiTheme="minorHAnsi"/>
                <w:b/>
                <w:bCs/>
                <w:szCs w:val="28"/>
              </w:rPr>
              <w:t>0</w:t>
            </w:r>
          </w:p>
        </w:tc>
      </w:tr>
    </w:tbl>
    <w:p w14:paraId="0B09642C" w14:textId="77777777" w:rsidR="006C3668" w:rsidRPr="00EC1DF4" w:rsidRDefault="006C3668" w:rsidP="004A7795">
      <w:pPr>
        <w:rPr>
          <w:rFonts w:asciiTheme="minorHAnsi" w:hAnsiTheme="minorHAnsi"/>
        </w:rPr>
      </w:pPr>
    </w:p>
    <w:sectPr w:rsidR="006C3668" w:rsidRPr="00EC1DF4" w:rsidSect="00E837B4">
      <w:headerReference w:type="default" r:id="rId8"/>
      <w:footerReference w:type="even" r:id="rId9"/>
      <w:foot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C8095" w14:textId="77777777" w:rsidR="0084651E" w:rsidRDefault="0084651E" w:rsidP="00BA6FB6">
      <w:r>
        <w:separator/>
      </w:r>
    </w:p>
  </w:endnote>
  <w:endnote w:type="continuationSeparator" w:id="0">
    <w:p w14:paraId="2067523D" w14:textId="77777777" w:rsidR="0084651E" w:rsidRDefault="0084651E" w:rsidP="00BA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5045490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DA6CB60" w14:textId="32479085" w:rsidR="00BA6FB6" w:rsidRDefault="00BA6FB6" w:rsidP="00E216B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9E9287" w14:textId="77777777" w:rsidR="00BA6FB6" w:rsidRDefault="00BA6FB6" w:rsidP="00BA6F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847876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0EA3844C" w14:textId="71F33087" w:rsidR="00BA6FB6" w:rsidRPr="00BA6FB6" w:rsidRDefault="00BA6FB6" w:rsidP="00E216BF">
        <w:pPr>
          <w:pStyle w:val="Pieddepage"/>
          <w:framePr w:wrap="none" w:vAnchor="text" w:hAnchor="margin" w:xAlign="right" w:y="1"/>
          <w:rPr>
            <w:rStyle w:val="Numrodepage"/>
            <w:sz w:val="16"/>
            <w:szCs w:val="16"/>
          </w:rPr>
        </w:pPr>
        <w:r w:rsidRPr="00BA6FB6">
          <w:rPr>
            <w:rStyle w:val="Numrodepage"/>
            <w:sz w:val="16"/>
            <w:szCs w:val="16"/>
          </w:rPr>
          <w:fldChar w:fldCharType="begin"/>
        </w:r>
        <w:r w:rsidRPr="00BA6FB6">
          <w:rPr>
            <w:rStyle w:val="Numrodepage"/>
            <w:sz w:val="16"/>
            <w:szCs w:val="16"/>
          </w:rPr>
          <w:instrText xml:space="preserve"> PAGE </w:instrText>
        </w:r>
        <w:r w:rsidRPr="00BA6FB6">
          <w:rPr>
            <w:rStyle w:val="Numrodepage"/>
            <w:sz w:val="16"/>
            <w:szCs w:val="16"/>
          </w:rPr>
          <w:fldChar w:fldCharType="separate"/>
        </w:r>
        <w:r w:rsidR="00D54474">
          <w:rPr>
            <w:rStyle w:val="Numrodepage"/>
            <w:noProof/>
            <w:sz w:val="16"/>
            <w:szCs w:val="16"/>
          </w:rPr>
          <w:t>1</w:t>
        </w:r>
        <w:r w:rsidRPr="00BA6FB6">
          <w:rPr>
            <w:rStyle w:val="Numrodepage"/>
            <w:sz w:val="16"/>
            <w:szCs w:val="16"/>
          </w:rPr>
          <w:fldChar w:fldCharType="end"/>
        </w:r>
      </w:p>
    </w:sdtContent>
  </w:sdt>
  <w:p w14:paraId="1CBB97BB" w14:textId="77777777" w:rsidR="00BA6FB6" w:rsidRPr="00BA6FB6" w:rsidRDefault="00BA6FB6" w:rsidP="00BA6FB6">
    <w:pPr>
      <w:pStyle w:val="Pieddepag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4FBF0" w14:textId="77777777" w:rsidR="0084651E" w:rsidRDefault="0084651E" w:rsidP="00BA6FB6">
      <w:r>
        <w:separator/>
      </w:r>
    </w:p>
  </w:footnote>
  <w:footnote w:type="continuationSeparator" w:id="0">
    <w:p w14:paraId="0F0A3D75" w14:textId="77777777" w:rsidR="0084651E" w:rsidRDefault="0084651E" w:rsidP="00BA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74F9" w14:textId="319C835B" w:rsidR="00BA6FB6" w:rsidRPr="00BA6FB6" w:rsidRDefault="00111547" w:rsidP="00BA6FB6">
    <w:pPr>
      <w:pStyle w:val="En-tte"/>
      <w:jc w:val="center"/>
      <w:rPr>
        <w:bCs/>
        <w:i/>
        <w:iCs/>
        <w:sz w:val="16"/>
        <w:szCs w:val="16"/>
      </w:rPr>
    </w:pPr>
    <w:r>
      <w:rPr>
        <w:rFonts w:asciiTheme="minorHAnsi" w:hAnsiTheme="minorHAnsi"/>
        <w:bCs/>
        <w:i/>
        <w:iCs/>
        <w:sz w:val="16"/>
        <w:szCs w:val="16"/>
      </w:rPr>
      <w:t xml:space="preserve"> </w:t>
    </w:r>
    <w:r w:rsidR="00BA6FB6" w:rsidRPr="00463289">
      <w:rPr>
        <w:rFonts w:asciiTheme="minorHAnsi" w:hAnsiTheme="minorHAnsi"/>
        <w:bCs/>
        <w:i/>
        <w:iCs/>
        <w:sz w:val="16"/>
        <w:szCs w:val="16"/>
      </w:rPr>
      <w:t>Baccalauréat professionnel Métiers du commerce et de la vente</w:t>
    </w:r>
    <w:r>
      <w:rPr>
        <w:rFonts w:asciiTheme="minorHAnsi" w:hAnsiTheme="minorHAnsi"/>
        <w:bCs/>
        <w:i/>
        <w:iCs/>
        <w:sz w:val="16"/>
        <w:szCs w:val="16"/>
      </w:rPr>
      <w:t xml:space="preserve"> / E33 CCF / Situation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FB9"/>
    <w:multiLevelType w:val="hybridMultilevel"/>
    <w:tmpl w:val="5608E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A80"/>
    <w:multiLevelType w:val="hybridMultilevel"/>
    <w:tmpl w:val="F3802C7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C6527"/>
    <w:multiLevelType w:val="hybridMultilevel"/>
    <w:tmpl w:val="26BEA7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876F7"/>
    <w:multiLevelType w:val="hybridMultilevel"/>
    <w:tmpl w:val="7786A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7885"/>
    <w:multiLevelType w:val="hybridMultilevel"/>
    <w:tmpl w:val="03123D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24AB2"/>
    <w:multiLevelType w:val="hybridMultilevel"/>
    <w:tmpl w:val="E138D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2E93"/>
    <w:multiLevelType w:val="hybridMultilevel"/>
    <w:tmpl w:val="1D70BB68"/>
    <w:lvl w:ilvl="0" w:tplc="E52C8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27D61"/>
    <w:multiLevelType w:val="hybridMultilevel"/>
    <w:tmpl w:val="8250A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32A"/>
    <w:multiLevelType w:val="hybridMultilevel"/>
    <w:tmpl w:val="8850FEDE"/>
    <w:lvl w:ilvl="0" w:tplc="280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C2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62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82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02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CCC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084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6EA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3E4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819033F"/>
    <w:multiLevelType w:val="hybridMultilevel"/>
    <w:tmpl w:val="A59AB6BE"/>
    <w:lvl w:ilvl="0" w:tplc="290E4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34533"/>
    <w:multiLevelType w:val="hybridMultilevel"/>
    <w:tmpl w:val="B672BDA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A6E7F"/>
    <w:multiLevelType w:val="hybridMultilevel"/>
    <w:tmpl w:val="8A5C84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71E4C"/>
    <w:multiLevelType w:val="hybridMultilevel"/>
    <w:tmpl w:val="01C8B0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431C"/>
    <w:multiLevelType w:val="hybridMultilevel"/>
    <w:tmpl w:val="A9B87FDA"/>
    <w:lvl w:ilvl="0" w:tplc="6FE62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ED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20F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E4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14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FCD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9C1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66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C5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9B476AF"/>
    <w:multiLevelType w:val="hybridMultilevel"/>
    <w:tmpl w:val="F8CE92D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2590539"/>
    <w:multiLevelType w:val="hybridMultilevel"/>
    <w:tmpl w:val="F684D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405B4"/>
    <w:multiLevelType w:val="hybridMultilevel"/>
    <w:tmpl w:val="C1509FE4"/>
    <w:lvl w:ilvl="0" w:tplc="0BB208C4">
      <w:start w:val="2"/>
      <w:numFmt w:val="bullet"/>
      <w:lvlText w:val=""/>
      <w:lvlJc w:val="left"/>
      <w:pPr>
        <w:ind w:left="19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 w15:restartNumberingAfterBreak="0">
    <w:nsid w:val="4619623B"/>
    <w:multiLevelType w:val="hybridMultilevel"/>
    <w:tmpl w:val="218A2054"/>
    <w:lvl w:ilvl="0" w:tplc="542A37D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C443F7"/>
    <w:multiLevelType w:val="hybridMultilevel"/>
    <w:tmpl w:val="4EF2F9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82127D"/>
    <w:multiLevelType w:val="hybridMultilevel"/>
    <w:tmpl w:val="185617BA"/>
    <w:lvl w:ilvl="0" w:tplc="A9AA5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7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40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B0C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AA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48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DCE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E2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EF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4144246"/>
    <w:multiLevelType w:val="hybridMultilevel"/>
    <w:tmpl w:val="FBD4A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40C79"/>
    <w:multiLevelType w:val="hybridMultilevel"/>
    <w:tmpl w:val="C69CEF4A"/>
    <w:lvl w:ilvl="0" w:tplc="67161E2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FAA401F"/>
    <w:multiLevelType w:val="hybridMultilevel"/>
    <w:tmpl w:val="4C98C9D0"/>
    <w:lvl w:ilvl="0" w:tplc="DEFC0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C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CA8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D4F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8A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0C3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01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DA7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4A7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BD3344"/>
    <w:multiLevelType w:val="hybridMultilevel"/>
    <w:tmpl w:val="F4063342"/>
    <w:lvl w:ilvl="0" w:tplc="040C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6C39080D"/>
    <w:multiLevelType w:val="hybridMultilevel"/>
    <w:tmpl w:val="1DFEEF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603802"/>
    <w:multiLevelType w:val="hybridMultilevel"/>
    <w:tmpl w:val="DE1C56BC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5608E"/>
    <w:multiLevelType w:val="hybridMultilevel"/>
    <w:tmpl w:val="BB5063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85A6659"/>
    <w:multiLevelType w:val="hybridMultilevel"/>
    <w:tmpl w:val="6DA611B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432D70"/>
    <w:multiLevelType w:val="hybridMultilevel"/>
    <w:tmpl w:val="973454AE"/>
    <w:lvl w:ilvl="0" w:tplc="040C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9" w15:restartNumberingAfterBreak="0">
    <w:nsid w:val="7DD7702D"/>
    <w:multiLevelType w:val="hybridMultilevel"/>
    <w:tmpl w:val="29B68130"/>
    <w:lvl w:ilvl="0" w:tplc="758CDA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5"/>
  </w:num>
  <w:num w:numId="4">
    <w:abstractNumId w:val="11"/>
  </w:num>
  <w:num w:numId="5">
    <w:abstractNumId w:val="21"/>
  </w:num>
  <w:num w:numId="6">
    <w:abstractNumId w:val="20"/>
  </w:num>
  <w:num w:numId="7">
    <w:abstractNumId w:val="0"/>
  </w:num>
  <w:num w:numId="8">
    <w:abstractNumId w:val="17"/>
  </w:num>
  <w:num w:numId="9">
    <w:abstractNumId w:val="18"/>
  </w:num>
  <w:num w:numId="10">
    <w:abstractNumId w:val="10"/>
  </w:num>
  <w:num w:numId="11">
    <w:abstractNumId w:val="1"/>
  </w:num>
  <w:num w:numId="12">
    <w:abstractNumId w:val="28"/>
  </w:num>
  <w:num w:numId="13">
    <w:abstractNumId w:val="23"/>
  </w:num>
  <w:num w:numId="14">
    <w:abstractNumId w:val="14"/>
  </w:num>
  <w:num w:numId="15">
    <w:abstractNumId w:val="27"/>
  </w:num>
  <w:num w:numId="16">
    <w:abstractNumId w:val="6"/>
  </w:num>
  <w:num w:numId="17">
    <w:abstractNumId w:val="24"/>
  </w:num>
  <w:num w:numId="18">
    <w:abstractNumId w:val="26"/>
  </w:num>
  <w:num w:numId="19">
    <w:abstractNumId w:val="2"/>
  </w:num>
  <w:num w:numId="20">
    <w:abstractNumId w:val="19"/>
  </w:num>
  <w:num w:numId="21">
    <w:abstractNumId w:val="8"/>
  </w:num>
  <w:num w:numId="22">
    <w:abstractNumId w:val="16"/>
  </w:num>
  <w:num w:numId="23">
    <w:abstractNumId w:val="13"/>
  </w:num>
  <w:num w:numId="24">
    <w:abstractNumId w:val="22"/>
  </w:num>
  <w:num w:numId="25">
    <w:abstractNumId w:val="12"/>
  </w:num>
  <w:num w:numId="26">
    <w:abstractNumId w:val="3"/>
  </w:num>
  <w:num w:numId="27">
    <w:abstractNumId w:val="15"/>
  </w:num>
  <w:num w:numId="28">
    <w:abstractNumId w:val="7"/>
  </w:num>
  <w:num w:numId="29">
    <w:abstractNumId w:val="15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F0"/>
    <w:rsid w:val="00005422"/>
    <w:rsid w:val="00005724"/>
    <w:rsid w:val="00005BC2"/>
    <w:rsid w:val="00013523"/>
    <w:rsid w:val="00020263"/>
    <w:rsid w:val="0002319B"/>
    <w:rsid w:val="0002704F"/>
    <w:rsid w:val="0003511F"/>
    <w:rsid w:val="00040608"/>
    <w:rsid w:val="00043F25"/>
    <w:rsid w:val="00055A3A"/>
    <w:rsid w:val="00057F7D"/>
    <w:rsid w:val="00060F6C"/>
    <w:rsid w:val="00062D2A"/>
    <w:rsid w:val="00066004"/>
    <w:rsid w:val="00076EFC"/>
    <w:rsid w:val="00080FDE"/>
    <w:rsid w:val="000814F9"/>
    <w:rsid w:val="00083964"/>
    <w:rsid w:val="0009212D"/>
    <w:rsid w:val="00094C79"/>
    <w:rsid w:val="000A0914"/>
    <w:rsid w:val="000A097E"/>
    <w:rsid w:val="000A1632"/>
    <w:rsid w:val="000A2A6D"/>
    <w:rsid w:val="000A5863"/>
    <w:rsid w:val="000B0F8D"/>
    <w:rsid w:val="000B27B6"/>
    <w:rsid w:val="000B6B03"/>
    <w:rsid w:val="000B7FED"/>
    <w:rsid w:val="000C0357"/>
    <w:rsid w:val="000C31E9"/>
    <w:rsid w:val="000C3CDC"/>
    <w:rsid w:val="000C49B5"/>
    <w:rsid w:val="000D1417"/>
    <w:rsid w:val="000E074F"/>
    <w:rsid w:val="000E0A77"/>
    <w:rsid w:val="000E2FEB"/>
    <w:rsid w:val="000E6309"/>
    <w:rsid w:val="000E68BF"/>
    <w:rsid w:val="000F7A6D"/>
    <w:rsid w:val="0010103C"/>
    <w:rsid w:val="00106D62"/>
    <w:rsid w:val="00111547"/>
    <w:rsid w:val="00114D4F"/>
    <w:rsid w:val="00115B3B"/>
    <w:rsid w:val="0011651D"/>
    <w:rsid w:val="00135D06"/>
    <w:rsid w:val="001368A5"/>
    <w:rsid w:val="001406F3"/>
    <w:rsid w:val="00140C38"/>
    <w:rsid w:val="00141E12"/>
    <w:rsid w:val="001507DF"/>
    <w:rsid w:val="00151802"/>
    <w:rsid w:val="00153285"/>
    <w:rsid w:val="00154925"/>
    <w:rsid w:val="00160010"/>
    <w:rsid w:val="0016264E"/>
    <w:rsid w:val="00164D68"/>
    <w:rsid w:val="00164ECD"/>
    <w:rsid w:val="00175C48"/>
    <w:rsid w:val="0018114B"/>
    <w:rsid w:val="00184B09"/>
    <w:rsid w:val="001850DD"/>
    <w:rsid w:val="00195BBF"/>
    <w:rsid w:val="001A147B"/>
    <w:rsid w:val="001A320D"/>
    <w:rsid w:val="001A5E67"/>
    <w:rsid w:val="001B6F91"/>
    <w:rsid w:val="001C07A8"/>
    <w:rsid w:val="001C5014"/>
    <w:rsid w:val="001D0014"/>
    <w:rsid w:val="001D014E"/>
    <w:rsid w:val="001D64C0"/>
    <w:rsid w:val="001D6A41"/>
    <w:rsid w:val="001E14D2"/>
    <w:rsid w:val="001E6C6B"/>
    <w:rsid w:val="001F7411"/>
    <w:rsid w:val="00214FF7"/>
    <w:rsid w:val="0022138A"/>
    <w:rsid w:val="0022170F"/>
    <w:rsid w:val="002348DE"/>
    <w:rsid w:val="002349C3"/>
    <w:rsid w:val="002361F0"/>
    <w:rsid w:val="002475E1"/>
    <w:rsid w:val="00262053"/>
    <w:rsid w:val="0026531C"/>
    <w:rsid w:val="00266DF4"/>
    <w:rsid w:val="00271FA7"/>
    <w:rsid w:val="002720B6"/>
    <w:rsid w:val="00272A60"/>
    <w:rsid w:val="00273E0A"/>
    <w:rsid w:val="00276F46"/>
    <w:rsid w:val="002804B6"/>
    <w:rsid w:val="00285DB7"/>
    <w:rsid w:val="00292595"/>
    <w:rsid w:val="002953F8"/>
    <w:rsid w:val="00295803"/>
    <w:rsid w:val="00297CF0"/>
    <w:rsid w:val="002A1202"/>
    <w:rsid w:val="002A622F"/>
    <w:rsid w:val="002A6BCF"/>
    <w:rsid w:val="002B375D"/>
    <w:rsid w:val="002C049F"/>
    <w:rsid w:val="002C213A"/>
    <w:rsid w:val="002C2B22"/>
    <w:rsid w:val="002E1E5F"/>
    <w:rsid w:val="002E3CA2"/>
    <w:rsid w:val="002E55A5"/>
    <w:rsid w:val="002E5CB6"/>
    <w:rsid w:val="002E6CC9"/>
    <w:rsid w:val="002F5246"/>
    <w:rsid w:val="00300FD4"/>
    <w:rsid w:val="00311627"/>
    <w:rsid w:val="00325D47"/>
    <w:rsid w:val="00326D1B"/>
    <w:rsid w:val="00332157"/>
    <w:rsid w:val="00337CBF"/>
    <w:rsid w:val="00342DA4"/>
    <w:rsid w:val="003621B0"/>
    <w:rsid w:val="003641AB"/>
    <w:rsid w:val="00364A72"/>
    <w:rsid w:val="003656A8"/>
    <w:rsid w:val="003662C9"/>
    <w:rsid w:val="00367DC2"/>
    <w:rsid w:val="00380656"/>
    <w:rsid w:val="003806B8"/>
    <w:rsid w:val="003941B1"/>
    <w:rsid w:val="003A04D0"/>
    <w:rsid w:val="003A2217"/>
    <w:rsid w:val="003B34ED"/>
    <w:rsid w:val="003C6190"/>
    <w:rsid w:val="003D0993"/>
    <w:rsid w:val="003D4F13"/>
    <w:rsid w:val="003D6235"/>
    <w:rsid w:val="003D75D8"/>
    <w:rsid w:val="003E2FEE"/>
    <w:rsid w:val="003E4FE5"/>
    <w:rsid w:val="003E50C8"/>
    <w:rsid w:val="003F00FC"/>
    <w:rsid w:val="003F071A"/>
    <w:rsid w:val="003F46FB"/>
    <w:rsid w:val="004007C8"/>
    <w:rsid w:val="00402394"/>
    <w:rsid w:val="00405855"/>
    <w:rsid w:val="004126B8"/>
    <w:rsid w:val="00414752"/>
    <w:rsid w:val="00414AF4"/>
    <w:rsid w:val="00417401"/>
    <w:rsid w:val="004215CF"/>
    <w:rsid w:val="00422B27"/>
    <w:rsid w:val="0042634C"/>
    <w:rsid w:val="00430B15"/>
    <w:rsid w:val="004358EB"/>
    <w:rsid w:val="00436808"/>
    <w:rsid w:val="0044532A"/>
    <w:rsid w:val="00445BA2"/>
    <w:rsid w:val="004466DA"/>
    <w:rsid w:val="00450434"/>
    <w:rsid w:val="00452D4C"/>
    <w:rsid w:val="00464304"/>
    <w:rsid w:val="00467278"/>
    <w:rsid w:val="00474C15"/>
    <w:rsid w:val="0048569C"/>
    <w:rsid w:val="00493929"/>
    <w:rsid w:val="00493AED"/>
    <w:rsid w:val="004964B8"/>
    <w:rsid w:val="00497101"/>
    <w:rsid w:val="004A1513"/>
    <w:rsid w:val="004A51F0"/>
    <w:rsid w:val="004A62CE"/>
    <w:rsid w:val="004A7795"/>
    <w:rsid w:val="004B2208"/>
    <w:rsid w:val="004B3AB8"/>
    <w:rsid w:val="004B5710"/>
    <w:rsid w:val="004B5BBB"/>
    <w:rsid w:val="004C1DFB"/>
    <w:rsid w:val="004C67CD"/>
    <w:rsid w:val="004C73D7"/>
    <w:rsid w:val="004E291B"/>
    <w:rsid w:val="004E65D6"/>
    <w:rsid w:val="004F01D9"/>
    <w:rsid w:val="004F0F7D"/>
    <w:rsid w:val="00502A3C"/>
    <w:rsid w:val="005070C3"/>
    <w:rsid w:val="00510D52"/>
    <w:rsid w:val="005132FB"/>
    <w:rsid w:val="00524459"/>
    <w:rsid w:val="00524FB3"/>
    <w:rsid w:val="0053153E"/>
    <w:rsid w:val="00540EF9"/>
    <w:rsid w:val="0054221C"/>
    <w:rsid w:val="00544148"/>
    <w:rsid w:val="00544D2B"/>
    <w:rsid w:val="0055458C"/>
    <w:rsid w:val="00562771"/>
    <w:rsid w:val="00563B8E"/>
    <w:rsid w:val="005646CB"/>
    <w:rsid w:val="005654F5"/>
    <w:rsid w:val="005704C4"/>
    <w:rsid w:val="005707A0"/>
    <w:rsid w:val="005707B8"/>
    <w:rsid w:val="00573374"/>
    <w:rsid w:val="0058190B"/>
    <w:rsid w:val="005919A4"/>
    <w:rsid w:val="00592562"/>
    <w:rsid w:val="005A3D7A"/>
    <w:rsid w:val="005B2DD9"/>
    <w:rsid w:val="005B2F78"/>
    <w:rsid w:val="005B4419"/>
    <w:rsid w:val="005C00D3"/>
    <w:rsid w:val="005C1193"/>
    <w:rsid w:val="005C5240"/>
    <w:rsid w:val="005D4E77"/>
    <w:rsid w:val="005E0C9E"/>
    <w:rsid w:val="005E1322"/>
    <w:rsid w:val="005E1940"/>
    <w:rsid w:val="005E2AAE"/>
    <w:rsid w:val="005E59FE"/>
    <w:rsid w:val="005E69FE"/>
    <w:rsid w:val="005E71E4"/>
    <w:rsid w:val="005F2478"/>
    <w:rsid w:val="00601691"/>
    <w:rsid w:val="00604E24"/>
    <w:rsid w:val="00606EAD"/>
    <w:rsid w:val="0061616F"/>
    <w:rsid w:val="006261CC"/>
    <w:rsid w:val="006341F7"/>
    <w:rsid w:val="0064068B"/>
    <w:rsid w:val="00660B8E"/>
    <w:rsid w:val="00664777"/>
    <w:rsid w:val="006709FD"/>
    <w:rsid w:val="00682077"/>
    <w:rsid w:val="00686771"/>
    <w:rsid w:val="0068722D"/>
    <w:rsid w:val="0069425F"/>
    <w:rsid w:val="006A286F"/>
    <w:rsid w:val="006B58F3"/>
    <w:rsid w:val="006B69F4"/>
    <w:rsid w:val="006B79D2"/>
    <w:rsid w:val="006C3668"/>
    <w:rsid w:val="006C4AF4"/>
    <w:rsid w:val="006C5679"/>
    <w:rsid w:val="006D0567"/>
    <w:rsid w:val="006D120D"/>
    <w:rsid w:val="006D2221"/>
    <w:rsid w:val="006D5359"/>
    <w:rsid w:val="006E2B90"/>
    <w:rsid w:val="006E47AF"/>
    <w:rsid w:val="006E497C"/>
    <w:rsid w:val="006F344C"/>
    <w:rsid w:val="006F447B"/>
    <w:rsid w:val="00710DC8"/>
    <w:rsid w:val="00721E86"/>
    <w:rsid w:val="007226C4"/>
    <w:rsid w:val="00727A2D"/>
    <w:rsid w:val="00733663"/>
    <w:rsid w:val="007348EE"/>
    <w:rsid w:val="007430ED"/>
    <w:rsid w:val="00747A78"/>
    <w:rsid w:val="00747F53"/>
    <w:rsid w:val="007513EA"/>
    <w:rsid w:val="007515E6"/>
    <w:rsid w:val="00754D5A"/>
    <w:rsid w:val="00770510"/>
    <w:rsid w:val="00770EFF"/>
    <w:rsid w:val="00785CBE"/>
    <w:rsid w:val="00797F54"/>
    <w:rsid w:val="007A023E"/>
    <w:rsid w:val="007A56CC"/>
    <w:rsid w:val="007B4C99"/>
    <w:rsid w:val="007B72ED"/>
    <w:rsid w:val="007C3CF0"/>
    <w:rsid w:val="007E5F39"/>
    <w:rsid w:val="007E6C98"/>
    <w:rsid w:val="007E7C1C"/>
    <w:rsid w:val="007F2933"/>
    <w:rsid w:val="0080724C"/>
    <w:rsid w:val="0081384C"/>
    <w:rsid w:val="0081715B"/>
    <w:rsid w:val="00820548"/>
    <w:rsid w:val="0082251E"/>
    <w:rsid w:val="00845EA3"/>
    <w:rsid w:val="0084651E"/>
    <w:rsid w:val="00852A40"/>
    <w:rsid w:val="0086671D"/>
    <w:rsid w:val="008670E5"/>
    <w:rsid w:val="00870840"/>
    <w:rsid w:val="0087086B"/>
    <w:rsid w:val="00874254"/>
    <w:rsid w:val="008A38AB"/>
    <w:rsid w:val="008A773F"/>
    <w:rsid w:val="008B03B0"/>
    <w:rsid w:val="008B7B01"/>
    <w:rsid w:val="008C13B1"/>
    <w:rsid w:val="008C1494"/>
    <w:rsid w:val="008C24F8"/>
    <w:rsid w:val="008D340E"/>
    <w:rsid w:val="008E5657"/>
    <w:rsid w:val="008E6629"/>
    <w:rsid w:val="008F1A7F"/>
    <w:rsid w:val="008F7BC3"/>
    <w:rsid w:val="00900715"/>
    <w:rsid w:val="00906209"/>
    <w:rsid w:val="00906222"/>
    <w:rsid w:val="00907659"/>
    <w:rsid w:val="00912876"/>
    <w:rsid w:val="00913F27"/>
    <w:rsid w:val="00915F82"/>
    <w:rsid w:val="00932446"/>
    <w:rsid w:val="00936E31"/>
    <w:rsid w:val="0094552C"/>
    <w:rsid w:val="00951B16"/>
    <w:rsid w:val="009561C7"/>
    <w:rsid w:val="00963A43"/>
    <w:rsid w:val="00967C13"/>
    <w:rsid w:val="009706BD"/>
    <w:rsid w:val="00976908"/>
    <w:rsid w:val="00982888"/>
    <w:rsid w:val="0098321C"/>
    <w:rsid w:val="00985114"/>
    <w:rsid w:val="00987938"/>
    <w:rsid w:val="009A03D4"/>
    <w:rsid w:val="009A104A"/>
    <w:rsid w:val="009A3C13"/>
    <w:rsid w:val="009C4511"/>
    <w:rsid w:val="009C4ED9"/>
    <w:rsid w:val="009C6845"/>
    <w:rsid w:val="009D4A53"/>
    <w:rsid w:val="009D65CD"/>
    <w:rsid w:val="009E091A"/>
    <w:rsid w:val="009E11AC"/>
    <w:rsid w:val="009E1971"/>
    <w:rsid w:val="009E6F64"/>
    <w:rsid w:val="009F4FE5"/>
    <w:rsid w:val="00A11025"/>
    <w:rsid w:val="00A119F6"/>
    <w:rsid w:val="00A1283F"/>
    <w:rsid w:val="00A20D7F"/>
    <w:rsid w:val="00A344DE"/>
    <w:rsid w:val="00A37A0F"/>
    <w:rsid w:val="00A46DBE"/>
    <w:rsid w:val="00A6049F"/>
    <w:rsid w:val="00A60C15"/>
    <w:rsid w:val="00A6144E"/>
    <w:rsid w:val="00A633D3"/>
    <w:rsid w:val="00A706E5"/>
    <w:rsid w:val="00A832B6"/>
    <w:rsid w:val="00A84108"/>
    <w:rsid w:val="00A8622F"/>
    <w:rsid w:val="00A87E7E"/>
    <w:rsid w:val="00A911F2"/>
    <w:rsid w:val="00A92954"/>
    <w:rsid w:val="00A95077"/>
    <w:rsid w:val="00AA3290"/>
    <w:rsid w:val="00AA386E"/>
    <w:rsid w:val="00AA3BB0"/>
    <w:rsid w:val="00AA473A"/>
    <w:rsid w:val="00AC0F4B"/>
    <w:rsid w:val="00AD0C5D"/>
    <w:rsid w:val="00AD7CC2"/>
    <w:rsid w:val="00AF23BD"/>
    <w:rsid w:val="00B007AA"/>
    <w:rsid w:val="00B14307"/>
    <w:rsid w:val="00B14491"/>
    <w:rsid w:val="00B16084"/>
    <w:rsid w:val="00B22BE7"/>
    <w:rsid w:val="00B2389B"/>
    <w:rsid w:val="00B25DCC"/>
    <w:rsid w:val="00B6197A"/>
    <w:rsid w:val="00B75E51"/>
    <w:rsid w:val="00B87516"/>
    <w:rsid w:val="00BA6FB6"/>
    <w:rsid w:val="00BB51AC"/>
    <w:rsid w:val="00BB5B9C"/>
    <w:rsid w:val="00BB7A5B"/>
    <w:rsid w:val="00BD406A"/>
    <w:rsid w:val="00BD66FD"/>
    <w:rsid w:val="00BE57CC"/>
    <w:rsid w:val="00BE6BC6"/>
    <w:rsid w:val="00BF04E3"/>
    <w:rsid w:val="00BF1912"/>
    <w:rsid w:val="00BF4ECD"/>
    <w:rsid w:val="00BF7862"/>
    <w:rsid w:val="00C10032"/>
    <w:rsid w:val="00C15D1A"/>
    <w:rsid w:val="00C21273"/>
    <w:rsid w:val="00C40FB3"/>
    <w:rsid w:val="00C42825"/>
    <w:rsid w:val="00C43E89"/>
    <w:rsid w:val="00C46CD1"/>
    <w:rsid w:val="00C51CA7"/>
    <w:rsid w:val="00C567AB"/>
    <w:rsid w:val="00C63ED4"/>
    <w:rsid w:val="00C67940"/>
    <w:rsid w:val="00C7634E"/>
    <w:rsid w:val="00C81D31"/>
    <w:rsid w:val="00C843A6"/>
    <w:rsid w:val="00C9452E"/>
    <w:rsid w:val="00CA2D6D"/>
    <w:rsid w:val="00CA72A3"/>
    <w:rsid w:val="00CB5035"/>
    <w:rsid w:val="00CC09D6"/>
    <w:rsid w:val="00CC1D4D"/>
    <w:rsid w:val="00CC42AE"/>
    <w:rsid w:val="00CC5D36"/>
    <w:rsid w:val="00CC7934"/>
    <w:rsid w:val="00CD0011"/>
    <w:rsid w:val="00CE40DA"/>
    <w:rsid w:val="00CF0253"/>
    <w:rsid w:val="00CF2BEA"/>
    <w:rsid w:val="00CF3376"/>
    <w:rsid w:val="00CF4C61"/>
    <w:rsid w:val="00CF6A75"/>
    <w:rsid w:val="00D17D58"/>
    <w:rsid w:val="00D25578"/>
    <w:rsid w:val="00D37981"/>
    <w:rsid w:val="00D4098B"/>
    <w:rsid w:val="00D42F29"/>
    <w:rsid w:val="00D457D9"/>
    <w:rsid w:val="00D479D9"/>
    <w:rsid w:val="00D513EC"/>
    <w:rsid w:val="00D54474"/>
    <w:rsid w:val="00D547C6"/>
    <w:rsid w:val="00D55860"/>
    <w:rsid w:val="00D57D8B"/>
    <w:rsid w:val="00D607D9"/>
    <w:rsid w:val="00D65136"/>
    <w:rsid w:val="00D6592B"/>
    <w:rsid w:val="00D73863"/>
    <w:rsid w:val="00D76DC6"/>
    <w:rsid w:val="00D86E68"/>
    <w:rsid w:val="00D90890"/>
    <w:rsid w:val="00DA15DE"/>
    <w:rsid w:val="00DB15B1"/>
    <w:rsid w:val="00DB3AF8"/>
    <w:rsid w:val="00DD5817"/>
    <w:rsid w:val="00DD77CA"/>
    <w:rsid w:val="00DD79DF"/>
    <w:rsid w:val="00DF2739"/>
    <w:rsid w:val="00DF3083"/>
    <w:rsid w:val="00E044F4"/>
    <w:rsid w:val="00E11FB1"/>
    <w:rsid w:val="00E21F65"/>
    <w:rsid w:val="00E249DC"/>
    <w:rsid w:val="00E25537"/>
    <w:rsid w:val="00E32BF6"/>
    <w:rsid w:val="00E37CD1"/>
    <w:rsid w:val="00E43B91"/>
    <w:rsid w:val="00E44385"/>
    <w:rsid w:val="00E46D5E"/>
    <w:rsid w:val="00E52A3D"/>
    <w:rsid w:val="00E575CC"/>
    <w:rsid w:val="00E609A0"/>
    <w:rsid w:val="00E61578"/>
    <w:rsid w:val="00E6261F"/>
    <w:rsid w:val="00E730CC"/>
    <w:rsid w:val="00E837B4"/>
    <w:rsid w:val="00E84572"/>
    <w:rsid w:val="00E854A6"/>
    <w:rsid w:val="00E85671"/>
    <w:rsid w:val="00E87683"/>
    <w:rsid w:val="00E877D7"/>
    <w:rsid w:val="00EA1D03"/>
    <w:rsid w:val="00EB1799"/>
    <w:rsid w:val="00EC1DF4"/>
    <w:rsid w:val="00EC2F46"/>
    <w:rsid w:val="00EC7961"/>
    <w:rsid w:val="00ED06A1"/>
    <w:rsid w:val="00EE05E7"/>
    <w:rsid w:val="00EF0071"/>
    <w:rsid w:val="00EF3E9E"/>
    <w:rsid w:val="00F0018A"/>
    <w:rsid w:val="00F03657"/>
    <w:rsid w:val="00F0450D"/>
    <w:rsid w:val="00F05CE2"/>
    <w:rsid w:val="00F07E74"/>
    <w:rsid w:val="00F13B2B"/>
    <w:rsid w:val="00F1705C"/>
    <w:rsid w:val="00F21523"/>
    <w:rsid w:val="00F34AAE"/>
    <w:rsid w:val="00F37B26"/>
    <w:rsid w:val="00F51E0F"/>
    <w:rsid w:val="00F6527B"/>
    <w:rsid w:val="00F6527C"/>
    <w:rsid w:val="00F65378"/>
    <w:rsid w:val="00F768A2"/>
    <w:rsid w:val="00F942B6"/>
    <w:rsid w:val="00FA56D2"/>
    <w:rsid w:val="00FB17E9"/>
    <w:rsid w:val="00FB767E"/>
    <w:rsid w:val="00FC2DF0"/>
    <w:rsid w:val="00FC6443"/>
    <w:rsid w:val="00FC7A2A"/>
    <w:rsid w:val="00FD4339"/>
    <w:rsid w:val="00FD561B"/>
    <w:rsid w:val="00FD64FE"/>
    <w:rsid w:val="00FE4681"/>
    <w:rsid w:val="00FF0443"/>
    <w:rsid w:val="00FF0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AECB"/>
  <w15:docId w15:val="{08B7B114-9EB9-4DC6-B9F1-8858E81B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97CF0"/>
    <w:pPr>
      <w:spacing w:before="100" w:beforeAutospacing="1" w:after="100" w:afterAutospacing="1"/>
    </w:pPr>
  </w:style>
  <w:style w:type="paragraph" w:styleId="Sansinterligne">
    <w:name w:val="No Spacing"/>
    <w:qFormat/>
    <w:rsid w:val="00297CF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Paragraphedeliste">
    <w:name w:val="List Paragraph"/>
    <w:basedOn w:val="Normal"/>
    <w:qFormat/>
    <w:rsid w:val="00297C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4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46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6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46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68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2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lleclaire1">
    <w:name w:val="Grille claire1"/>
    <w:basedOn w:val="TableauNormal"/>
    <w:uiPriority w:val="62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emoyenne21">
    <w:name w:val="Liste moyenne 21"/>
    <w:basedOn w:val="TableauNormal"/>
    <w:uiPriority w:val="66"/>
    <w:rsid w:val="000E0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0E0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ramemoyenne11">
    <w:name w:val="Trame moyenne 11"/>
    <w:basedOn w:val="TableauNormal"/>
    <w:uiPriority w:val="63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vision">
    <w:name w:val="Revision"/>
    <w:hidden/>
    <w:uiPriority w:val="99"/>
    <w:semiHidden/>
    <w:rsid w:val="009C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A6F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6F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6F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6FB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BA6FB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F344C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F344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6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6D50-0F7C-475B-B9D4-537A05A1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MIRIAM BENAC</cp:lastModifiedBy>
  <cp:revision>4</cp:revision>
  <cp:lastPrinted>2020-02-10T09:46:00Z</cp:lastPrinted>
  <dcterms:created xsi:type="dcterms:W3CDTF">2020-04-17T09:54:00Z</dcterms:created>
  <dcterms:modified xsi:type="dcterms:W3CDTF">2021-10-06T14:53:00Z</dcterms:modified>
</cp:coreProperties>
</file>