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96440" w:rsidRDefault="00F96440" w:rsidP="007439A0">
      <w:pPr>
        <w:pStyle w:val="Titre"/>
        <w:ind w:left="3828"/>
        <w:jc w:val="right"/>
        <w:rPr>
          <w:sz w:val="28"/>
        </w:rPr>
      </w:pPr>
    </w:p>
    <w:p w:rsidR="00F02DDE" w:rsidRDefault="00F02DDE" w:rsidP="00723AE5">
      <w:pPr>
        <w:pStyle w:val="Titre"/>
        <w:ind w:left="4111"/>
        <w:jc w:val="right"/>
      </w:pPr>
    </w:p>
    <w:p w:rsidR="00C37A2A" w:rsidRPr="00AA2D61" w:rsidRDefault="00723AE5" w:rsidP="00AA2D61">
      <w:pPr>
        <w:pStyle w:val="Titre"/>
        <w:shd w:val="clear" w:color="auto" w:fill="009193"/>
        <w:ind w:left="4111"/>
        <w:jc w:val="right"/>
        <w:rPr>
          <w:color w:val="FFFFFF" w:themeColor="background1"/>
          <w:sz w:val="28"/>
          <w:szCs w:val="28"/>
        </w:rPr>
      </w:pPr>
      <w:r w:rsidRPr="00AA2D61">
        <w:rPr>
          <w:noProof/>
          <w:color w:val="FFFFFF" w:themeColor="background1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56515</wp:posOffset>
            </wp:positionV>
            <wp:extent cx="1160780" cy="1024890"/>
            <wp:effectExtent l="0" t="0" r="1270" b="3810"/>
            <wp:wrapSquare wrapText="bothSides"/>
            <wp:docPr id="19" name="Image 19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abl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6"/>
                    <a:stretch/>
                  </pic:blipFill>
                  <pic:spPr bwMode="auto">
                    <a:xfrm>
                      <a:off x="0" y="0"/>
                      <a:ext cx="1160780" cy="102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7A2A" w:rsidRPr="00AA2D61">
        <w:rPr>
          <w:color w:val="FFFFFF" w:themeColor="background1"/>
          <w:sz w:val="28"/>
          <w:szCs w:val="28"/>
        </w:rPr>
        <w:t xml:space="preserve">Notice </w:t>
      </w:r>
      <w:r w:rsidR="007439A0" w:rsidRPr="00AA2D61">
        <w:rPr>
          <w:color w:val="FFFFFF" w:themeColor="background1"/>
          <w:sz w:val="28"/>
          <w:szCs w:val="28"/>
        </w:rPr>
        <w:t xml:space="preserve">individuelle </w:t>
      </w:r>
      <w:r w:rsidR="00217635" w:rsidRPr="00AA2D61">
        <w:rPr>
          <w:color w:val="FFFFFF" w:themeColor="background1"/>
          <w:sz w:val="28"/>
          <w:szCs w:val="28"/>
        </w:rPr>
        <w:t>du Rendez-vous de carrière des personnels enseignants</w:t>
      </w:r>
      <w:r w:rsidR="009A5A24" w:rsidRPr="00AA2D61">
        <w:rPr>
          <w:color w:val="FFFFFF" w:themeColor="background1"/>
          <w:sz w:val="28"/>
          <w:szCs w:val="28"/>
        </w:rPr>
        <w:t xml:space="preserve"> </w:t>
      </w:r>
      <w:r w:rsidR="00AA2D61" w:rsidRPr="00AA2D61">
        <w:rPr>
          <w:color w:val="FFFFFF" w:themeColor="background1"/>
          <w:sz w:val="28"/>
          <w:szCs w:val="28"/>
        </w:rPr>
        <w:t>LYCEE</w:t>
      </w:r>
    </w:p>
    <w:p w:rsidR="00C37A2A" w:rsidRPr="00723AE5" w:rsidRDefault="00C37A2A">
      <w:pPr>
        <w:pStyle w:val="Titre"/>
        <w:ind w:left="5245"/>
        <w:jc w:val="right"/>
      </w:pPr>
      <w:r w:rsidRPr="00723AE5">
        <w:t>Arts plastiques – 20</w:t>
      </w:r>
      <w:r w:rsidR="00E5039D" w:rsidRPr="00723AE5">
        <w:t>2</w:t>
      </w:r>
      <w:r w:rsidR="00F03BB7">
        <w:t>4</w:t>
      </w:r>
      <w:r w:rsidR="00A443D6" w:rsidRPr="00723AE5">
        <w:t>/202</w:t>
      </w:r>
      <w:r w:rsidR="00F03BB7">
        <w:t>5</w:t>
      </w:r>
    </w:p>
    <w:p w:rsidR="00C37A2A" w:rsidRPr="00723A01" w:rsidRDefault="00723A01" w:rsidP="00723A01">
      <w:pPr>
        <w:jc w:val="both"/>
        <w:rPr>
          <w:rFonts w:ascii="Arial" w:hAnsi="Arial"/>
          <w:i/>
          <w:sz w:val="20"/>
        </w:rPr>
      </w:pPr>
      <w:r>
        <w:rPr>
          <w:rFonts w:ascii="Arial" w:hAnsi="Arial" w:cs="Arial"/>
          <w:i/>
          <w:sz w:val="20"/>
        </w:rPr>
        <w:t>Le chef d’établissement et</w:t>
      </w:r>
      <w:r w:rsidRPr="001609B0">
        <w:rPr>
          <w:rFonts w:ascii="Arial" w:hAnsi="Arial" w:cs="Arial"/>
          <w:i/>
          <w:sz w:val="20"/>
        </w:rPr>
        <w:t xml:space="preserve"> le professeur </w:t>
      </w:r>
      <w:r>
        <w:rPr>
          <w:rFonts w:ascii="Arial" w:hAnsi="Arial" w:cs="Arial"/>
          <w:i/>
          <w:sz w:val="20"/>
        </w:rPr>
        <w:t xml:space="preserve">sont invités à renseigner conjointement ce document </w:t>
      </w:r>
      <w:r w:rsidRPr="001609B0">
        <w:rPr>
          <w:rFonts w:ascii="Arial" w:hAnsi="Arial" w:cs="Arial"/>
          <w:i/>
          <w:sz w:val="20"/>
        </w:rPr>
        <w:t xml:space="preserve">et à </w:t>
      </w:r>
      <w:r>
        <w:rPr>
          <w:rFonts w:ascii="Arial" w:hAnsi="Arial" w:cs="Arial"/>
          <w:i/>
          <w:sz w:val="20"/>
        </w:rPr>
        <w:t>l’</w:t>
      </w:r>
      <w:r w:rsidRPr="001609B0">
        <w:rPr>
          <w:rFonts w:ascii="Arial" w:hAnsi="Arial" w:cs="Arial"/>
          <w:i/>
          <w:sz w:val="20"/>
        </w:rPr>
        <w:t xml:space="preserve">envoyer par mail </w:t>
      </w:r>
      <w:r w:rsidRPr="00F774A9">
        <w:rPr>
          <w:rFonts w:ascii="Arial" w:hAnsi="Arial" w:cs="Arial"/>
          <w:i/>
          <w:sz w:val="20"/>
        </w:rPr>
        <w:t xml:space="preserve">à </w:t>
      </w:r>
      <w:r w:rsidR="000A479C">
        <w:rPr>
          <w:rFonts w:ascii="Arial" w:hAnsi="Arial" w:cs="Arial"/>
          <w:i/>
          <w:sz w:val="20"/>
        </w:rPr>
        <w:t>l’inspecteur</w:t>
      </w:r>
      <w:r w:rsidRPr="00F774A9">
        <w:rPr>
          <w:rFonts w:ascii="Arial" w:hAnsi="Arial" w:cs="Arial"/>
          <w:i/>
          <w:sz w:val="20"/>
        </w:rPr>
        <w:t>.</w:t>
      </w:r>
      <w:r w:rsidRPr="001609B0">
        <w:rPr>
          <w:rFonts w:ascii="Arial" w:hAnsi="Arial" w:cs="Arial"/>
          <w:i/>
          <w:sz w:val="20"/>
        </w:rPr>
        <w:t xml:space="preserve"> Ces informations peuvent être enrichies par des documents complémentaires remis lors de la visite.</w:t>
      </w:r>
    </w:p>
    <w:p w:rsidR="00FD02B4" w:rsidRPr="00CE3F95" w:rsidRDefault="00475F0E" w:rsidP="00475F0E">
      <w:pPr>
        <w:rPr>
          <w:rFonts w:ascii="Arial" w:hAnsi="Arial" w:cs="Arial"/>
          <w:b/>
          <w:color w:val="FF0000"/>
          <w:sz w:val="20"/>
        </w:rPr>
      </w:pPr>
      <w:r w:rsidRPr="00CE3F95">
        <w:rPr>
          <w:rFonts w:ascii="Arial" w:hAnsi="Arial" w:cs="Arial"/>
          <w:i/>
          <w:color w:val="FF0000"/>
          <w:sz w:val="20"/>
        </w:rPr>
        <w:t xml:space="preserve">Document à renvoyer </w:t>
      </w:r>
      <w:r w:rsidR="00263546" w:rsidRPr="00CE3F95">
        <w:rPr>
          <w:rFonts w:ascii="Arial" w:hAnsi="Arial" w:cs="Arial"/>
          <w:i/>
          <w:color w:val="FF0000"/>
          <w:sz w:val="20"/>
        </w:rPr>
        <w:t xml:space="preserve">complété avant la visite </w:t>
      </w:r>
      <w:r w:rsidRPr="00CE3F95">
        <w:rPr>
          <w:rFonts w:ascii="Arial" w:hAnsi="Arial" w:cs="Arial"/>
          <w:i/>
          <w:color w:val="FF0000"/>
          <w:sz w:val="20"/>
        </w:rPr>
        <w:t>à l’adresse suivante</w:t>
      </w:r>
      <w:r w:rsidR="00FD02B4" w:rsidRPr="00CE3F95">
        <w:rPr>
          <w:rFonts w:ascii="Arial" w:hAnsi="Arial" w:cs="Arial"/>
          <w:b/>
          <w:color w:val="FF0000"/>
          <w:sz w:val="20"/>
        </w:rPr>
        <w:t> :</w:t>
      </w:r>
    </w:p>
    <w:p w:rsidR="00EB23F9" w:rsidRDefault="00031333">
      <w:pPr>
        <w:rPr>
          <w:rStyle w:val="Lienhypertexte"/>
          <w:rFonts w:ascii="Arial" w:hAnsi="Arial" w:cs="Arial"/>
        </w:rPr>
      </w:pPr>
      <w:hyperlink r:id="rId8" w:history="1">
        <w:r w:rsidR="006C7256" w:rsidRPr="00185B62">
          <w:rPr>
            <w:rStyle w:val="Lienhypertexte"/>
            <w:rFonts w:ascii="Arial" w:hAnsi="Arial" w:cs="Arial"/>
          </w:rPr>
          <w:t>regis.dargnier@ac-amiens.fr</w:t>
        </w:r>
      </w:hyperlink>
    </w:p>
    <w:p w:rsidR="006C7256" w:rsidRDefault="006C7256">
      <w:pPr>
        <w:rPr>
          <w:rFonts w:ascii="Arial" w:hAnsi="Arial"/>
          <w:sz w:val="20"/>
        </w:rPr>
      </w:pPr>
    </w:p>
    <w:p w:rsidR="00841413" w:rsidRPr="00841413" w:rsidRDefault="00841413" w:rsidP="001402C9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szCs w:val="24"/>
          <w:lang w:eastAsia="fr-FR"/>
        </w:rPr>
      </w:pPr>
      <w:r w:rsidRPr="00841413">
        <w:rPr>
          <w:rFonts w:ascii="Arial" w:hAnsi="Arial" w:cs="Arial"/>
          <w:i/>
          <w:iCs/>
          <w:sz w:val="20"/>
          <w:lang w:eastAsia="fr-FR"/>
        </w:rPr>
        <w:t xml:space="preserve">Le rendez-vous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carrière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est l’occasion pour l’agent de conduire une analyse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réflexive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et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contextualisée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 ses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activités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et de sa pratique en identifiant les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évolutions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les plus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caractéristiques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 son parcours jusqu’au premier rendez-vous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carrière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ou depuis le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précédent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rendez-vous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carrière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. Il peut notamment s’appuyer sur le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référentiel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compétences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professionnelles des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métiers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du professorat et de l’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éducation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, sur le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référentiel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 connaissances et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compétences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des psychologues de l’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éducation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nationale (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arrête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>́ du 1</w:t>
      </w:r>
      <w:r w:rsidRPr="00841413">
        <w:rPr>
          <w:rFonts w:ascii="Arial" w:hAnsi="Arial" w:cs="Arial"/>
          <w:i/>
          <w:iCs/>
          <w:position w:val="10"/>
          <w:sz w:val="12"/>
          <w:szCs w:val="12"/>
          <w:lang w:eastAsia="fr-FR"/>
        </w:rPr>
        <w:t xml:space="preserve">er </w:t>
      </w:r>
      <w:r w:rsidRPr="00841413">
        <w:rPr>
          <w:rFonts w:ascii="Arial" w:hAnsi="Arial" w:cs="Arial"/>
          <w:i/>
          <w:iCs/>
          <w:sz w:val="20"/>
          <w:lang w:eastAsia="fr-FR"/>
        </w:rPr>
        <w:t xml:space="preserve">juillet 2013- BO n°30 du 25 juillet 2013 et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arrête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́ du 26 avril 2017- BO n°18 du 4 mai 2017) ainsi que sur le document « compte rendu du rendez-vous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carrière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» (cf. annexe). </w:t>
      </w:r>
    </w:p>
    <w:p w:rsidR="00841413" w:rsidRPr="00841413" w:rsidRDefault="00841413" w:rsidP="001402C9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szCs w:val="24"/>
          <w:lang w:eastAsia="fr-FR"/>
        </w:rPr>
      </w:pPr>
      <w:r w:rsidRPr="00841413">
        <w:rPr>
          <w:rFonts w:ascii="Arial" w:hAnsi="Arial" w:cs="Arial"/>
          <w:i/>
          <w:iCs/>
          <w:sz w:val="20"/>
          <w:lang w:eastAsia="fr-FR"/>
        </w:rPr>
        <w:t xml:space="preserve">Le document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référence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 l’entretien a pour objectif de servir de conducteur pour le ou les entretiens professionnels. S’il le souhaite, l’agent a la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possibilite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́ de le renseigner et, le cas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échéant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, de le remettre avant ou lors du ou des entretiens. </w:t>
      </w:r>
    </w:p>
    <w:p w:rsidR="00AF0522" w:rsidRDefault="00841413" w:rsidP="001402C9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rFonts w:ascii="Arial" w:hAnsi="Arial" w:cs="Arial"/>
          <w:i/>
          <w:iCs/>
          <w:sz w:val="20"/>
          <w:lang w:eastAsia="fr-FR"/>
        </w:rPr>
      </w:pPr>
      <w:r w:rsidRPr="00841413">
        <w:rPr>
          <w:rFonts w:ascii="Arial" w:hAnsi="Arial" w:cs="Arial"/>
          <w:i/>
          <w:iCs/>
          <w:sz w:val="20"/>
          <w:lang w:eastAsia="fr-FR"/>
        </w:rPr>
        <w:t xml:space="preserve">Dans le cadre de l’entretien avec l’inspecteur, l’observation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effectuée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pourra contribuer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a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̀ nourrir les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échanges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>.</w:t>
      </w:r>
    </w:p>
    <w:p w:rsidR="00841413" w:rsidRPr="00841413" w:rsidRDefault="00841413" w:rsidP="00841413">
      <w:p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Times New Roman" w:hAnsi="Times New Roman" w:cs="Times New Roman"/>
          <w:szCs w:val="24"/>
          <w:lang w:eastAsia="fr-FR"/>
        </w:rPr>
      </w:pPr>
      <w:r w:rsidRPr="00841413">
        <w:rPr>
          <w:rFonts w:ascii="Arial" w:hAnsi="Arial" w:cs="Arial"/>
          <w:i/>
          <w:iCs/>
          <w:sz w:val="20"/>
          <w:lang w:eastAsia="fr-FR"/>
        </w:rPr>
        <w:t xml:space="preserve"> </w:t>
      </w: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851"/>
        <w:gridCol w:w="2126"/>
        <w:gridCol w:w="2127"/>
        <w:gridCol w:w="2268"/>
        <w:gridCol w:w="1701"/>
        <w:gridCol w:w="1984"/>
      </w:tblGrid>
      <w:tr w:rsidR="00AF0522" w:rsidTr="00AA2D61">
        <w:trPr>
          <w:trHeight w:val="324"/>
        </w:trPr>
        <w:tc>
          <w:tcPr>
            <w:tcW w:w="851" w:type="dxa"/>
            <w:shd w:val="clear" w:color="auto" w:fill="009193"/>
            <w:vAlign w:val="center"/>
          </w:tcPr>
          <w:p w:rsidR="00AF0522" w:rsidRPr="00A802B9" w:rsidRDefault="00AF0522" w:rsidP="00A802B9">
            <w:pPr>
              <w:jc w:val="center"/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7030A0"/>
                <w:szCs w:val="24"/>
                <w:lang w:eastAsia="en-US"/>
              </w:rPr>
              <w:t>C9</w:t>
            </w:r>
          </w:p>
        </w:tc>
        <w:tc>
          <w:tcPr>
            <w:tcW w:w="10206" w:type="dxa"/>
            <w:gridSpan w:val="5"/>
            <w:shd w:val="clear" w:color="auto" w:fill="009193"/>
            <w:vAlign w:val="center"/>
          </w:tcPr>
          <w:p w:rsidR="00AF0522" w:rsidRPr="00AF0522" w:rsidRDefault="00AF0522" w:rsidP="00E630CE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AA2D61">
              <w:rPr>
                <w:rFonts w:ascii="Arial" w:hAnsi="Arial"/>
                <w:b/>
                <w:color w:val="FFFFFF" w:themeColor="background1"/>
                <w:szCs w:val="24"/>
              </w:rPr>
              <w:t>Le professeur</w:t>
            </w:r>
          </w:p>
        </w:tc>
      </w:tr>
      <w:tr w:rsidR="00AF0522" w:rsidTr="00AA2D61">
        <w:trPr>
          <w:trHeight w:val="262"/>
        </w:trPr>
        <w:tc>
          <w:tcPr>
            <w:tcW w:w="11057" w:type="dxa"/>
            <w:gridSpan w:val="6"/>
            <w:shd w:val="clear" w:color="auto" w:fill="009193"/>
          </w:tcPr>
          <w:p w:rsidR="00AF0522" w:rsidRPr="00AF0522" w:rsidRDefault="00AF0522" w:rsidP="00AF052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L’agent </w:t>
            </w:r>
            <w:r w:rsidR="00A802B9"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donne des informations sur son profil (diplôme, parcours, expériences, postes…)</w:t>
            </w:r>
            <w:r w:rsidR="0094633E"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qui attestent de son expérience dans l’enseignement.</w:t>
            </w:r>
          </w:p>
        </w:tc>
      </w:tr>
      <w:tr w:rsidR="00AF0522" w:rsidTr="00650A07">
        <w:tc>
          <w:tcPr>
            <w:tcW w:w="2977" w:type="dxa"/>
            <w:gridSpan w:val="2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 - prénom</w:t>
            </w:r>
            <w:r>
              <w:rPr>
                <w:rFonts w:ascii="Arial" w:hAnsi="Arial"/>
                <w:sz w:val="20"/>
              </w:rPr>
              <w:t xml:space="preserve">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 w:rsidRPr="0071475B">
              <w:rPr>
                <w:rFonts w:ascii="Arial" w:hAnsi="Arial"/>
                <w:b/>
                <w:sz w:val="20"/>
              </w:rPr>
              <w:t xml:space="preserve">Date de </w:t>
            </w:r>
            <w:r>
              <w:rPr>
                <w:rFonts w:ascii="Arial" w:hAnsi="Arial"/>
                <w:b/>
                <w:sz w:val="20"/>
              </w:rPr>
              <w:t>n</w:t>
            </w:r>
            <w:r w:rsidRPr="0071475B">
              <w:rPr>
                <w:rFonts w:ascii="Arial" w:hAnsi="Arial"/>
                <w:b/>
                <w:sz w:val="20"/>
              </w:rPr>
              <w:t>aissance :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Grade</w:t>
            </w:r>
            <w:r>
              <w:rPr>
                <w:rFonts w:ascii="Arial" w:hAnsi="Arial"/>
                <w:sz w:val="20"/>
              </w:rPr>
              <w:t> :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É</w:t>
            </w:r>
            <w:r>
              <w:rPr>
                <w:rFonts w:ascii="Arial" w:hAnsi="Arial"/>
                <w:b/>
                <w:sz w:val="20"/>
              </w:rPr>
              <w:t>chelon</w:t>
            </w:r>
            <w:r>
              <w:rPr>
                <w:rFonts w:ascii="Arial" w:hAnsi="Arial"/>
                <w:sz w:val="20"/>
              </w:rPr>
              <w:t> :</w:t>
            </w:r>
          </w:p>
          <w:p w:rsidR="00AF0522" w:rsidRPr="00655823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Depuis le</w:t>
            </w:r>
            <w:r>
              <w:rPr>
                <w:rFonts w:ascii="Arial" w:hAnsi="Arial"/>
                <w:sz w:val="20"/>
              </w:rPr>
              <w:t> :</w:t>
            </w:r>
          </w:p>
        </w:tc>
      </w:tr>
      <w:tr w:rsidR="00AF0522" w:rsidTr="00650A07">
        <w:tc>
          <w:tcPr>
            <w:tcW w:w="5104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Dernière inspection le 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 de l’Inspecteur</w:t>
            </w:r>
            <w:r>
              <w:rPr>
                <w:rFonts w:ascii="Arial" w:hAnsi="Arial"/>
                <w:sz w:val="20"/>
              </w:rPr>
              <w:t> </w:t>
            </w:r>
            <w:r w:rsidRPr="00F774A9">
              <w:rPr>
                <w:rFonts w:ascii="Arial" w:hAnsi="Arial"/>
                <w:b/>
                <w:bCs/>
                <w:sz w:val="20"/>
              </w:rPr>
              <w:t>ou du chargé de mission :</w:t>
            </w: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</w:tr>
      <w:tr w:rsidR="00AF0522" w:rsidTr="00650A07">
        <w:tc>
          <w:tcPr>
            <w:tcW w:w="5104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Dans le poste depuis</w:t>
            </w:r>
            <w:r>
              <w:rPr>
                <w:rFonts w:ascii="Arial" w:hAnsi="Arial"/>
                <w:sz w:val="20"/>
              </w:rPr>
              <w:t xml:space="preserve">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Situation particulière</w:t>
            </w:r>
            <w:r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sz w:val="16"/>
              </w:rPr>
              <w:t>(service partiel, complément, CFA...)</w:t>
            </w:r>
          </w:p>
          <w:p w:rsidR="00AF0522" w:rsidRPr="00B97664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 w:rsidRPr="00B97664">
              <w:rPr>
                <w:rFonts w:ascii="Arial" w:hAnsi="Arial"/>
                <w:b/>
                <w:sz w:val="20"/>
              </w:rPr>
              <w:t>Service partagé sur plusieurs établissements ?</w:t>
            </w:r>
          </w:p>
          <w:p w:rsidR="00AF0522" w:rsidRPr="00C83251" w:rsidRDefault="00AF0522" w:rsidP="00E520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F0522" w:rsidTr="00650A07">
        <w:tc>
          <w:tcPr>
            <w:tcW w:w="11057" w:type="dxa"/>
            <w:gridSpan w:val="6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Titres et diplômes 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  <w:r w:rsidRPr="0089659A">
              <w:rPr>
                <w:rFonts w:ascii="Arial" w:hAnsi="Arial"/>
                <w:b/>
                <w:bCs/>
                <w:sz w:val="20"/>
              </w:rPr>
              <w:t xml:space="preserve">Compétences spécifiques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</w:p>
          <w:p w:rsidR="00AF0522" w:rsidRDefault="00AF0522" w:rsidP="00E5207B">
            <w:pPr>
              <w:snapToGrid w:val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F0522" w:rsidTr="00650A07">
        <w:tc>
          <w:tcPr>
            <w:tcW w:w="11057" w:type="dxa"/>
            <w:gridSpan w:val="6"/>
          </w:tcPr>
          <w:p w:rsidR="00AF0522" w:rsidRDefault="00AF0522" w:rsidP="00E5207B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Les POSTES, fonctions et missions particulières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Postes occupés avant l’accès au corps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Postes occupés depuis l’accès au corps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Fonctions et missions particulières exercées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650A07" w:rsidRPr="004972CB" w:rsidTr="00AA2D61">
        <w:trPr>
          <w:trHeight w:val="131"/>
        </w:trPr>
        <w:tc>
          <w:tcPr>
            <w:tcW w:w="11057" w:type="dxa"/>
            <w:gridSpan w:val="6"/>
            <w:shd w:val="clear" w:color="auto" w:fill="009193"/>
          </w:tcPr>
          <w:p w:rsidR="00650A07" w:rsidRPr="004972CB" w:rsidRDefault="00650A07" w:rsidP="00EB397B">
            <w:pPr>
              <w:snapToGrid w:val="0"/>
              <w:spacing w:before="60"/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AA2D61">
              <w:rPr>
                <w:rFonts w:ascii="Arial" w:hAnsi="Arial"/>
                <w:b/>
                <w:bCs/>
                <w:color w:val="FFFFFF" w:themeColor="background1"/>
                <w:szCs w:val="24"/>
              </w:rPr>
              <w:t>L’établissement</w:t>
            </w:r>
          </w:p>
        </w:tc>
      </w:tr>
      <w:tr w:rsidR="00650A07" w:rsidRPr="00CA07AA" w:rsidTr="00650A07">
        <w:trPr>
          <w:trHeight w:val="202"/>
        </w:trPr>
        <w:tc>
          <w:tcPr>
            <w:tcW w:w="11057" w:type="dxa"/>
            <w:gridSpan w:val="6"/>
          </w:tcPr>
          <w:p w:rsidR="00650A07" w:rsidRDefault="00650A07" w:rsidP="00EB397B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203D4">
              <w:rPr>
                <w:rFonts w:ascii="Arial" w:hAnsi="Arial"/>
                <w:b/>
                <w:bCs/>
                <w:sz w:val="18"/>
                <w:szCs w:val="18"/>
              </w:rPr>
              <w:t>Nom et adresse de l’établissement d’affectation</w:t>
            </w:r>
          </w:p>
          <w:p w:rsidR="00650A07" w:rsidRPr="00BF0777" w:rsidRDefault="00AA2D61" w:rsidP="00EB397B">
            <w:pPr>
              <w:jc w:val="both"/>
              <w:rPr>
                <w:rFonts w:ascii="Arial" w:hAnsi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  <w:szCs w:val="18"/>
              </w:rPr>
              <w:t>Lycée</w:t>
            </w:r>
            <w:r w:rsidR="00650A07">
              <w:rPr>
                <w:rFonts w:ascii="Arial" w:hAnsi="Arial"/>
                <w:color w:val="0070C0"/>
                <w:sz w:val="18"/>
                <w:szCs w:val="18"/>
              </w:rPr>
              <w:t>…</w:t>
            </w:r>
          </w:p>
          <w:p w:rsidR="00650A07" w:rsidRPr="00CA07AA" w:rsidRDefault="00650A07" w:rsidP="00EB397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650A07" w:rsidRPr="00CA07AA" w:rsidTr="00650A07">
        <w:trPr>
          <w:trHeight w:val="202"/>
        </w:trPr>
        <w:tc>
          <w:tcPr>
            <w:tcW w:w="11057" w:type="dxa"/>
            <w:gridSpan w:val="6"/>
          </w:tcPr>
          <w:p w:rsidR="00650A07" w:rsidRPr="00CA07AA" w:rsidRDefault="00650A07" w:rsidP="00EB397B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CA07AA">
              <w:rPr>
                <w:rFonts w:ascii="Arial" w:hAnsi="Arial"/>
                <w:b/>
                <w:sz w:val="16"/>
                <w:szCs w:val="16"/>
              </w:rPr>
              <w:t>Indicateurs</w:t>
            </w:r>
            <w:r w:rsidRPr="00CA07AA">
              <w:rPr>
                <w:rFonts w:ascii="Arial" w:hAnsi="Arial"/>
                <w:sz w:val="16"/>
                <w:szCs w:val="16"/>
              </w:rPr>
              <w:t> (courte remarque d’ensemble</w:t>
            </w:r>
            <w:r>
              <w:rPr>
                <w:rFonts w:ascii="Arial" w:hAnsi="Arial"/>
                <w:sz w:val="16"/>
                <w:szCs w:val="16"/>
              </w:rPr>
              <w:t xml:space="preserve"> sur l’établissement et la classe observée)</w:t>
            </w:r>
          </w:p>
          <w:p w:rsidR="00650A07" w:rsidRDefault="00650A07" w:rsidP="00EB397B">
            <w:pPr>
              <w:snapToGrid w:val="0"/>
              <w:rPr>
                <w:rFonts w:ascii="Arial" w:eastAsia="Calibri" w:hAnsi="Arial" w:cs="Arial"/>
                <w:i/>
                <w:iCs/>
                <w:color w:val="0070C0"/>
                <w:sz w:val="16"/>
                <w:szCs w:val="16"/>
                <w:lang w:eastAsia="en-US"/>
              </w:rPr>
            </w:pPr>
          </w:p>
          <w:p w:rsidR="00650A07" w:rsidRDefault="00650A07" w:rsidP="00EB397B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  <w:p w:rsidR="00650A07" w:rsidRPr="00CA07AA" w:rsidRDefault="00650A07" w:rsidP="00EB397B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C37A2A" w:rsidRDefault="00C37A2A" w:rsidP="0037035E">
      <w:pPr>
        <w:ind w:firstLine="284"/>
      </w:pPr>
    </w:p>
    <w:tbl>
      <w:tblPr>
        <w:tblW w:w="109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97"/>
      </w:tblGrid>
      <w:tr w:rsidR="00AF0522" w:rsidTr="00AA2D61">
        <w:trPr>
          <w:cantSplit/>
          <w:trHeight w:val="6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9193"/>
            <w:vAlign w:val="center"/>
          </w:tcPr>
          <w:p w:rsidR="00AF0522" w:rsidRPr="00AA2D61" w:rsidRDefault="00AF0522" w:rsidP="00841413">
            <w:pPr>
              <w:jc w:val="both"/>
              <w:rPr>
                <w:rFonts w:ascii="Arial" w:hAnsi="Arial" w:cs="Arial"/>
                <w:b/>
                <w:bCs/>
                <w:color w:val="00B0F0"/>
                <w:lang w:eastAsia="en-US"/>
              </w:rPr>
            </w:pPr>
            <w:r w:rsidRPr="00AA2D61">
              <w:rPr>
                <w:rFonts w:ascii="Arial" w:hAnsi="Arial" w:cs="Arial"/>
                <w:b/>
                <w:bCs/>
                <w:color w:val="00B0F0"/>
                <w:lang w:eastAsia="en-US"/>
              </w:rPr>
              <w:t>C4</w:t>
            </w:r>
          </w:p>
          <w:p w:rsidR="00AF0522" w:rsidRPr="00841413" w:rsidRDefault="00AF0522" w:rsidP="00841413">
            <w:pPr>
              <w:jc w:val="both"/>
              <w:rPr>
                <w:rFonts w:ascii="Arial" w:hAnsi="Arial" w:cs="Arial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00B050"/>
                <w:lang w:eastAsia="en-US"/>
              </w:rPr>
              <w:t>C8</w:t>
            </w:r>
          </w:p>
        </w:tc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9193"/>
            <w:vAlign w:val="center"/>
          </w:tcPr>
          <w:p w:rsidR="00AF0522" w:rsidRPr="00AA2D61" w:rsidRDefault="00AF0522" w:rsidP="00E630CE">
            <w:pPr>
              <w:snapToGrid w:val="0"/>
              <w:spacing w:before="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A2D61">
              <w:rPr>
                <w:rFonts w:ascii="Arial" w:hAnsi="Arial" w:cs="Arial"/>
                <w:b/>
                <w:color w:val="FFFFFF" w:themeColor="background1"/>
              </w:rPr>
              <w:t>La salle d’arts plastiques et les conditions de travail</w:t>
            </w:r>
          </w:p>
        </w:tc>
      </w:tr>
      <w:tr w:rsidR="00AF0522" w:rsidTr="00AA2D61">
        <w:trPr>
          <w:cantSplit/>
          <w:trHeight w:val="337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9193"/>
            <w:vAlign w:val="center"/>
          </w:tcPr>
          <w:p w:rsidR="00AF0522" w:rsidRPr="00AF0522" w:rsidRDefault="00AF0522" w:rsidP="00AF0522">
            <w:pPr>
              <w:snapToGrid w:val="0"/>
              <w:spacing w:before="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L’agent expose la manière dont il a organisé son environnement professionnel propre</w:t>
            </w:r>
          </w:p>
        </w:tc>
      </w:tr>
      <w:tr w:rsidR="00845A32" w:rsidTr="00212A09">
        <w:trPr>
          <w:cantSplit/>
          <w:trHeight w:val="297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5F0" w:rsidRPr="00BA7DB9" w:rsidRDefault="00845A32" w:rsidP="00BA7DB9">
            <w:pPr>
              <w:snapToGrid w:val="0"/>
              <w:spacing w:before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L’ESPACE DE TRAVAIL et l’ergonomie</w:t>
            </w:r>
          </w:p>
        </w:tc>
      </w:tr>
      <w:tr w:rsidR="008435F0" w:rsidTr="00EB6444">
        <w:trPr>
          <w:cantSplit/>
          <w:trHeight w:hRule="exact" w:val="2982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5F0" w:rsidRDefault="008435F0" w:rsidP="008435F0">
            <w:pPr>
              <w:tabs>
                <w:tab w:val="left" w:pos="14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Quelle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transformation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avez-vous opérée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dans la salle depuis votre dernière inspection </w:t>
            </w:r>
            <w:r w:rsidR="00B92FC8">
              <w:rPr>
                <w:rFonts w:ascii="Arial" w:hAnsi="Arial" w:cs="Arial"/>
                <w:sz w:val="16"/>
                <w:szCs w:val="16"/>
              </w:rPr>
              <w:t>et quels effets avez-vous constaté</w:t>
            </w:r>
            <w:r w:rsidR="001402C9">
              <w:rPr>
                <w:rFonts w:ascii="Arial" w:hAnsi="Arial" w:cs="Arial"/>
                <w:sz w:val="16"/>
                <w:szCs w:val="16"/>
              </w:rPr>
              <w:t>s</w:t>
            </w:r>
            <w:r w:rsidR="00B92FC8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>
              <w:rPr>
                <w:rFonts w:ascii="Arial" w:hAnsi="Arial" w:cs="Arial"/>
                <w:sz w:val="16"/>
                <w:szCs w:val="16"/>
              </w:rPr>
              <w:t>l’apprentissage et la socialisation des élèves ?</w:t>
            </w:r>
          </w:p>
          <w:p w:rsidR="008435F0" w:rsidRDefault="008435F0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  <w:r w:rsidRPr="008435F0">
              <w:rPr>
                <w:bCs/>
                <w:i/>
                <w:iCs/>
                <w:color w:val="0070C0"/>
                <w:sz w:val="16"/>
                <w:szCs w:val="16"/>
              </w:rPr>
              <w:t>Éclairage, équipements, rangements, disposition, organisation, affichage, ressources…</w:t>
            </w:r>
          </w:p>
          <w:p w:rsid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  <w:p w:rsid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  <w:p w:rsid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  <w:p w:rsid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  <w:p w:rsid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  <w:p w:rsidR="00EB6444" w:rsidRP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</w:tbl>
    <w:p w:rsidR="008C2A2B" w:rsidRDefault="008C2A2B">
      <w:pPr>
        <w:rPr>
          <w:rFonts w:ascii="Arial" w:hAnsi="Arial"/>
          <w:szCs w:val="24"/>
        </w:rPr>
      </w:pPr>
    </w:p>
    <w:tbl>
      <w:tblPr>
        <w:tblW w:w="1105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2"/>
        <w:gridCol w:w="9922"/>
      </w:tblGrid>
      <w:tr w:rsidR="00AF0522" w:rsidTr="00AA2D61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:rsidR="00AF0522" w:rsidRDefault="00AF0522" w:rsidP="00AF0522">
            <w:pPr>
              <w:pStyle w:val="Standard"/>
              <w:rPr>
                <w:rFonts w:ascii="Arial" w:hAnsi="Arial"/>
                <w:b/>
              </w:rPr>
            </w:pPr>
            <w:r w:rsidRPr="00AA2D61">
              <w:rPr>
                <w:rFonts w:ascii="Arial" w:hAnsi="Arial"/>
                <w:b/>
                <w:color w:val="00B0F0"/>
              </w:rPr>
              <w:t>C1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  <w:vAlign w:val="center"/>
          </w:tcPr>
          <w:p w:rsidR="00AF0522" w:rsidRPr="00E630CE" w:rsidRDefault="00AF0522" w:rsidP="00E630CE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AA2D61">
              <w:rPr>
                <w:rFonts w:ascii="Arial" w:hAnsi="Arial"/>
                <w:b/>
                <w:color w:val="FFFFFF" w:themeColor="background1"/>
                <w:szCs w:val="24"/>
              </w:rPr>
              <w:t>Les fiches de préparation</w:t>
            </w:r>
            <w:r w:rsidR="00031333">
              <w:rPr>
                <w:rFonts w:ascii="Arial" w:hAnsi="Arial"/>
                <w:b/>
                <w:color w:val="FFFFFF" w:themeColor="background1"/>
                <w:szCs w:val="24"/>
              </w:rPr>
              <w:t xml:space="preserve"> de cours</w:t>
            </w:r>
          </w:p>
        </w:tc>
      </w:tr>
      <w:tr w:rsidR="00AF0522" w:rsidTr="00AA2D61">
        <w:trPr>
          <w:trHeight w:val="333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:rsidR="00AF0522" w:rsidRPr="00AF0522" w:rsidRDefault="00AF0522" w:rsidP="00AF0522">
            <w:pPr>
              <w:snapToGrid w:val="0"/>
              <w:spacing w:before="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L’agent expose les compétences didactiques liées à la maîtrise de l’enseignement des arts plastiques</w:t>
            </w:r>
          </w:p>
        </w:tc>
      </w:tr>
      <w:tr w:rsidR="005D3DFB" w:rsidTr="009F5D42">
        <w:trPr>
          <w:trHeight w:val="100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F0" w:rsidRPr="00611DF7" w:rsidRDefault="005D3DFB" w:rsidP="00BA7DB9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La DIDACTIQUE </w:t>
            </w:r>
            <w:r w:rsidR="00C47C10">
              <w:rPr>
                <w:rFonts w:ascii="Arial" w:hAnsi="Arial"/>
                <w:b/>
                <w:sz w:val="20"/>
              </w:rPr>
              <w:t>- A</w:t>
            </w:r>
            <w:r>
              <w:rPr>
                <w:rFonts w:ascii="Arial" w:hAnsi="Arial"/>
                <w:b/>
                <w:sz w:val="20"/>
              </w:rPr>
              <w:t>ncrage au programme</w:t>
            </w:r>
            <w:r w:rsidR="00FB280E">
              <w:rPr>
                <w:rFonts w:ascii="Arial" w:hAnsi="Arial"/>
                <w:b/>
                <w:sz w:val="20"/>
              </w:rPr>
              <w:t xml:space="preserve"> - </w:t>
            </w:r>
            <w:r w:rsidR="00C47C10">
              <w:rPr>
                <w:rFonts w:ascii="Arial" w:hAnsi="Arial"/>
                <w:b/>
                <w:sz w:val="20"/>
              </w:rPr>
              <w:t>Progressivité des apprentissages</w:t>
            </w:r>
          </w:p>
        </w:tc>
      </w:tr>
      <w:tr w:rsidR="00DB1AC6" w:rsidTr="00EB6444">
        <w:trPr>
          <w:trHeight w:hRule="exact" w:val="1842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C6" w:rsidRPr="00DB1AC6" w:rsidRDefault="00DB1AC6" w:rsidP="002B00A0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9115B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Quelle(s)</w:t>
            </w:r>
            <w:r w:rsidR="00B23549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C33C4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méthode(s) avez-vous développée(s)</w:t>
            </w:r>
            <w:r w:rsidRPr="00DB1AC6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pour 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vous approprier les programmes et </w:t>
            </w:r>
            <w:r w:rsidRPr="00DB1AC6">
              <w:rPr>
                <w:rFonts w:ascii="Arial" w:hAnsi="Arial"/>
                <w:color w:val="000000" w:themeColor="text1"/>
                <w:sz w:val="16"/>
                <w:szCs w:val="16"/>
              </w:rPr>
              <w:t>organiser la structuration progressive des apprentissages par approfondissement sur le cycle ?</w:t>
            </w:r>
          </w:p>
          <w:p w:rsidR="00DB1AC6" w:rsidRPr="0019115B" w:rsidRDefault="0019115B" w:rsidP="00517A5B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19115B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Exemple :</w:t>
            </w: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031333" w:rsidRDefault="00031333" w:rsidP="00031333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r w:rsidRPr="00B23549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Quel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(s) outil(s)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utilisez</w:t>
            </w:r>
            <w:r w:rsidRPr="00C85288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-vous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23549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pour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rendre l’élève conscient de ses marges de progrès dans les 4 champs de compétences ?</w:t>
            </w:r>
          </w:p>
          <w:p w:rsidR="00031333" w:rsidRDefault="00031333" w:rsidP="00031333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EB6444" w:rsidRDefault="00EB6444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Pr="000B329C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</w:tc>
      </w:tr>
      <w:tr w:rsidR="004C2161" w:rsidTr="00AA2D61">
        <w:trPr>
          <w:trHeight w:val="80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:rsidR="004C2161" w:rsidRPr="00AA2D61" w:rsidRDefault="00E630CE" w:rsidP="00841413">
            <w:pPr>
              <w:rPr>
                <w:rFonts w:ascii="Arial" w:hAnsi="Arial" w:cs="Arial"/>
                <w:b/>
                <w:bCs/>
                <w:color w:val="00B0F0"/>
                <w:lang w:eastAsia="en-US"/>
              </w:rPr>
            </w:pPr>
            <w:r w:rsidRPr="00AA2D61">
              <w:rPr>
                <w:rFonts w:ascii="Arial" w:hAnsi="Arial" w:cs="Arial"/>
                <w:b/>
                <w:bCs/>
                <w:color w:val="00B0F0"/>
                <w:lang w:eastAsia="en-US"/>
              </w:rPr>
              <w:t>C2</w:t>
            </w:r>
          </w:p>
          <w:p w:rsidR="00E630CE" w:rsidRPr="00AA2D61" w:rsidRDefault="00E630CE" w:rsidP="00841413">
            <w:pPr>
              <w:rPr>
                <w:rFonts w:ascii="Arial" w:hAnsi="Arial" w:cs="Arial"/>
                <w:b/>
                <w:bCs/>
                <w:color w:val="00B0F0"/>
                <w:lang w:eastAsia="en-US"/>
              </w:rPr>
            </w:pPr>
            <w:r w:rsidRPr="00AA2D61">
              <w:rPr>
                <w:rFonts w:ascii="Arial" w:hAnsi="Arial" w:cs="Arial"/>
                <w:b/>
                <w:bCs/>
                <w:color w:val="00B0F0"/>
                <w:lang w:eastAsia="en-US"/>
              </w:rPr>
              <w:t>C3</w:t>
            </w:r>
          </w:p>
          <w:p w:rsidR="00E630CE" w:rsidRPr="00E630CE" w:rsidRDefault="00E630CE" w:rsidP="00841413">
            <w:pPr>
              <w:rPr>
                <w:rFonts w:ascii="Arial" w:hAnsi="Arial" w:cs="Arial"/>
                <w:b/>
                <w:bCs/>
                <w:highlight w:val="lightGray"/>
                <w:lang w:eastAsia="en-US"/>
              </w:rPr>
            </w:pPr>
            <w:r w:rsidRPr="00AA2D61">
              <w:rPr>
                <w:rFonts w:ascii="Arial" w:hAnsi="Arial" w:cs="Arial"/>
                <w:b/>
                <w:bCs/>
                <w:color w:val="00B0F0"/>
                <w:lang w:eastAsia="en-US"/>
              </w:rPr>
              <w:t>C5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  <w:vAlign w:val="center"/>
          </w:tcPr>
          <w:p w:rsidR="004C2161" w:rsidRPr="00231B66" w:rsidRDefault="004C2161" w:rsidP="00231B66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AA2D61">
              <w:rPr>
                <w:rFonts w:ascii="Arial" w:hAnsi="Arial"/>
                <w:b/>
                <w:color w:val="FFFFFF" w:themeColor="background1"/>
                <w:szCs w:val="24"/>
              </w:rPr>
              <w:t>La séance d’arts plastiques</w:t>
            </w:r>
          </w:p>
        </w:tc>
      </w:tr>
      <w:tr w:rsidR="004C2161" w:rsidTr="00AA2D61">
        <w:trPr>
          <w:trHeight w:val="311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:rsidR="004C2161" w:rsidRPr="00AA2D61" w:rsidRDefault="004C2161" w:rsidP="004C2161">
            <w:pPr>
              <w:snapToGrid w:val="0"/>
              <w:spacing w:before="20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L’agent expose les compétences pédagogiques, éducatives, scientifiques et techniques acquises au cours de ses années d’enseignement</w:t>
            </w:r>
          </w:p>
        </w:tc>
      </w:tr>
      <w:tr w:rsidR="00FB280E" w:rsidTr="00FB280E">
        <w:trPr>
          <w:trHeight w:val="8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E" w:rsidRPr="00832024" w:rsidRDefault="00FB280E" w:rsidP="00FB280E">
            <w:pPr>
              <w:snapToGrid w:val="0"/>
              <w:rPr>
                <w:rFonts w:ascii="Arial" w:hAnsi="Arial"/>
                <w:b/>
                <w:color w:val="0070C0"/>
                <w:sz w:val="20"/>
              </w:rPr>
            </w:pPr>
            <w:r w:rsidRPr="00F07F2F">
              <w:rPr>
                <w:rFonts w:ascii="Arial" w:hAnsi="Arial"/>
                <w:b/>
                <w:color w:val="000000" w:themeColor="text1"/>
                <w:sz w:val="20"/>
              </w:rPr>
              <w:t>La PEDAGOGIE</w:t>
            </w:r>
            <w:r>
              <w:rPr>
                <w:rFonts w:ascii="Arial" w:hAnsi="Arial"/>
                <w:b/>
                <w:color w:val="000000" w:themeColor="text1"/>
                <w:sz w:val="20"/>
              </w:rPr>
              <w:t xml:space="preserve"> – Pratique - Réflexion - Appropriation</w:t>
            </w:r>
          </w:p>
        </w:tc>
      </w:tr>
      <w:tr w:rsidR="00031333" w:rsidTr="002C29E4">
        <w:trPr>
          <w:trHeight w:val="2268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33" w:rsidRPr="00832024" w:rsidRDefault="00031333" w:rsidP="00FB280E">
            <w:pPr>
              <w:snapToGrid w:val="0"/>
              <w:rPr>
                <w:rFonts w:ascii="Arial" w:hAnsi="Arial"/>
                <w:b/>
                <w:color w:val="0070C0"/>
                <w:sz w:val="20"/>
              </w:rPr>
            </w:pPr>
            <w:r w:rsidRPr="00832024">
              <w:rPr>
                <w:rFonts w:ascii="Arial" w:hAnsi="Arial"/>
                <w:b/>
                <w:color w:val="0070C0"/>
                <w:sz w:val="20"/>
              </w:rPr>
              <w:t>PRATIQUER de manière réflexive les arts plastiques</w:t>
            </w:r>
          </w:p>
          <w:p w:rsidR="00031333" w:rsidRDefault="00031333" w:rsidP="0019115B">
            <w:pPr>
              <w:snapToGrid w:val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5D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Quelle(s)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adaptation</w:t>
            </w:r>
            <w:r w:rsidRPr="009F5D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(s) avez-vous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réalisée</w:t>
            </w:r>
            <w:r w:rsidRPr="009F5D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(s)</w:t>
            </w:r>
          </w:p>
          <w:p w:rsidR="00031333" w:rsidRPr="00FB280E" w:rsidRDefault="00031333" w:rsidP="00FB280E">
            <w:pPr>
              <w:pStyle w:val="Paragraphedeliste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FB280E">
              <w:rPr>
                <w:rFonts w:ascii="Arial" w:hAnsi="Arial" w:cs="Arial"/>
                <w:bCs/>
                <w:sz w:val="16"/>
                <w:szCs w:val="16"/>
              </w:rPr>
              <w:t>pour</w:t>
            </w:r>
            <w:proofErr w:type="gramEnd"/>
            <w:r w:rsidRPr="00FB280E">
              <w:rPr>
                <w:rFonts w:ascii="Arial" w:hAnsi="Arial" w:cs="Arial"/>
                <w:bCs/>
                <w:sz w:val="16"/>
                <w:szCs w:val="16"/>
              </w:rPr>
              <w:t xml:space="preserve"> installer l’envie</w:t>
            </w:r>
            <w:r w:rsidRPr="00FB280E">
              <w:rPr>
                <w:rFonts w:ascii="Arial" w:hAnsi="Arial" w:cs="Arial"/>
                <w:sz w:val="16"/>
                <w:szCs w:val="16"/>
              </w:rPr>
              <w:t xml:space="preserve"> de pratiquer de TOUS les élèves à chaque séance et pour favoriser l’autonomie </w:t>
            </w:r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?</w:t>
            </w:r>
          </w:p>
          <w:p w:rsidR="00031333" w:rsidRPr="00FB280E" w:rsidRDefault="00031333" w:rsidP="00FB280E">
            <w:pPr>
              <w:pStyle w:val="Paragraphedeliste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FB280E">
              <w:rPr>
                <w:rFonts w:ascii="Arial" w:hAnsi="Arial" w:cs="Arial"/>
                <w:sz w:val="16"/>
                <w:szCs w:val="16"/>
              </w:rPr>
              <w:t>pour</w:t>
            </w:r>
            <w:proofErr w:type="gramEnd"/>
            <w:r w:rsidRPr="00FB280E">
              <w:rPr>
                <w:rFonts w:ascii="Arial" w:hAnsi="Arial" w:cs="Arial"/>
                <w:sz w:val="16"/>
                <w:szCs w:val="16"/>
              </w:rPr>
              <w:t xml:space="preserve"> accompagner l’élève en difficulté et/ou à besoins particuliers ?</w:t>
            </w:r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 </w:t>
            </w:r>
          </w:p>
          <w:p w:rsidR="00031333" w:rsidRDefault="00031333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9F5D42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Exemple :</w:t>
            </w:r>
          </w:p>
          <w:p w:rsidR="00031333" w:rsidRDefault="00031333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031333" w:rsidRPr="00832024" w:rsidRDefault="00031333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b/>
                <w:color w:val="0070C0"/>
                <w:sz w:val="20"/>
              </w:rPr>
            </w:pPr>
          </w:p>
        </w:tc>
      </w:tr>
      <w:tr w:rsidR="00031333" w:rsidTr="00031333">
        <w:trPr>
          <w:trHeight w:val="2683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33" w:rsidRPr="00832024" w:rsidRDefault="00031333" w:rsidP="00343188">
            <w:pPr>
              <w:snapToGrid w:val="0"/>
              <w:rPr>
                <w:rFonts w:ascii="Arial" w:hAnsi="Arial"/>
                <w:b/>
                <w:color w:val="FF85FF"/>
                <w:sz w:val="20"/>
              </w:rPr>
            </w:pPr>
            <w:r w:rsidRPr="00832024">
              <w:rPr>
                <w:rFonts w:ascii="Arial" w:hAnsi="Arial"/>
                <w:b/>
                <w:color w:val="FF85FF"/>
                <w:sz w:val="20"/>
              </w:rPr>
              <w:t>PRENDRE PART AU DEBAT sur le fait artistique : observer, analyser comprendre les créations plastiques</w:t>
            </w:r>
          </w:p>
          <w:p w:rsidR="00031333" w:rsidRDefault="00031333" w:rsidP="00343188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8"/>
                <w:szCs w:val="18"/>
              </w:rPr>
            </w:pPr>
            <w:r w:rsidRPr="009F5D42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Quelle(s) évolution(s) avez-vous 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entreprise</w:t>
            </w:r>
            <w:r w:rsidRPr="009F5D42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(s)</w:t>
            </w:r>
            <w:r w:rsidRPr="009F5D42"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031333" w:rsidRDefault="00031333" w:rsidP="00343188">
            <w:pPr>
              <w:pStyle w:val="Paragraphedeliste"/>
              <w:numPr>
                <w:ilvl w:val="0"/>
                <w:numId w:val="11"/>
              </w:num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pour</w:t>
            </w:r>
            <w:proofErr w:type="gramEnd"/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 conduire l’élève à s’exprimer et à exprimer sa pensée</w:t>
            </w:r>
          </w:p>
          <w:p w:rsidR="00031333" w:rsidRPr="00FB280E" w:rsidRDefault="00031333" w:rsidP="00343188">
            <w:pPr>
              <w:pStyle w:val="Paragraphedeliste"/>
              <w:numPr>
                <w:ilvl w:val="0"/>
                <w:numId w:val="11"/>
              </w:num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pour</w:t>
            </w:r>
            <w:proofErr w:type="gramEnd"/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 l’i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nvi</w:t>
            </w:r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ter à se questionner sur sa pratique et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sur </w:t>
            </w:r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ses intentions ?</w:t>
            </w:r>
          </w:p>
          <w:p w:rsidR="00031333" w:rsidRPr="009F5D42" w:rsidRDefault="00031333" w:rsidP="00343188">
            <w:pPr>
              <w:snapToGrid w:val="0"/>
              <w:jc w:val="both"/>
              <w:rPr>
                <w:rFonts w:ascii="Arial" w:hAnsi="Arial"/>
                <w:bCs/>
                <w:i/>
                <w:iCs/>
                <w:color w:val="0070C0"/>
                <w:sz w:val="16"/>
                <w:szCs w:val="16"/>
              </w:rPr>
            </w:pPr>
            <w:r w:rsidRPr="009F5D42">
              <w:rPr>
                <w:rFonts w:ascii="Arial" w:hAnsi="Arial"/>
                <w:bCs/>
                <w:i/>
                <w:iCs/>
                <w:color w:val="0070C0"/>
                <w:sz w:val="16"/>
                <w:szCs w:val="16"/>
              </w:rPr>
              <w:t>Exemple :</w:t>
            </w:r>
          </w:p>
          <w:p w:rsidR="00031333" w:rsidRPr="009F5D42" w:rsidRDefault="00031333" w:rsidP="0034318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1333" w:rsidRPr="009F5D42" w:rsidRDefault="00031333" w:rsidP="0034318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1333" w:rsidRPr="009F5D42" w:rsidRDefault="00031333" w:rsidP="0034318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1333" w:rsidRPr="009F5D42" w:rsidRDefault="00031333" w:rsidP="0034318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1333" w:rsidRPr="00832024" w:rsidRDefault="00031333" w:rsidP="00343188">
            <w:pPr>
              <w:snapToGrid w:val="0"/>
              <w:jc w:val="both"/>
              <w:rPr>
                <w:rFonts w:ascii="Arial" w:hAnsi="Arial"/>
                <w:b/>
                <w:color w:val="FF85FF"/>
                <w:sz w:val="20"/>
              </w:rPr>
            </w:pPr>
          </w:p>
        </w:tc>
      </w:tr>
      <w:tr w:rsidR="00031333" w:rsidTr="00031333">
        <w:trPr>
          <w:trHeight w:val="3117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33" w:rsidRPr="009F5D42" w:rsidRDefault="00031333" w:rsidP="00343188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  <w:r w:rsidRPr="00832024">
              <w:rPr>
                <w:rFonts w:ascii="Arial" w:hAnsi="Arial"/>
                <w:b/>
                <w:bCs/>
                <w:color w:val="92D050"/>
                <w:sz w:val="20"/>
              </w:rPr>
              <w:t>MANIPULER DES ELEMENTS DE CULTURE plastique et artistique</w:t>
            </w:r>
          </w:p>
          <w:p w:rsidR="00031333" w:rsidRPr="00031333" w:rsidRDefault="00031333" w:rsidP="00031333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8"/>
                <w:szCs w:val="18"/>
              </w:rPr>
            </w:pPr>
            <w:r w:rsidRPr="00B23549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Quelle(s) amélioration(s) avez-vous 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adoptée</w:t>
            </w:r>
            <w:r w:rsidRPr="00B23549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(s)</w:t>
            </w:r>
            <w:r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B280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pour</w:t>
            </w:r>
            <w:r w:rsidRPr="00FB280E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B280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contribuer à l’appropriation de repères culturels ?</w:t>
            </w:r>
          </w:p>
          <w:p w:rsidR="00031333" w:rsidRPr="00B23549" w:rsidRDefault="00031333" w:rsidP="00343188">
            <w:pPr>
              <w:snapToGrid w:val="0"/>
              <w:jc w:val="both"/>
              <w:rPr>
                <w:rFonts w:ascii="Arial" w:hAnsi="Arial"/>
                <w:bCs/>
                <w:i/>
                <w:iCs/>
                <w:color w:val="0070C0"/>
                <w:sz w:val="16"/>
                <w:szCs w:val="16"/>
              </w:rPr>
            </w:pPr>
            <w:r w:rsidRPr="00B23549">
              <w:rPr>
                <w:rFonts w:ascii="Arial" w:hAnsi="Arial"/>
                <w:bCs/>
                <w:i/>
                <w:iCs/>
                <w:color w:val="0070C0"/>
                <w:sz w:val="16"/>
                <w:szCs w:val="16"/>
              </w:rPr>
              <w:t>Exemple :</w:t>
            </w:r>
          </w:p>
          <w:p w:rsidR="00031333" w:rsidRDefault="00031333" w:rsidP="00343188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031333" w:rsidRDefault="00031333" w:rsidP="00343188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031333" w:rsidRDefault="00031333" w:rsidP="00343188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031333" w:rsidRPr="009F5D42" w:rsidRDefault="00031333" w:rsidP="00343188">
            <w:pPr>
              <w:snapToGrid w:val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6C7256" w:rsidRDefault="006C7256" w:rsidP="00277E0C">
      <w:pPr>
        <w:tabs>
          <w:tab w:val="left" w:pos="7982"/>
        </w:tabs>
        <w:rPr>
          <w:lang w:eastAsia="fr-FR"/>
        </w:rPr>
      </w:pPr>
    </w:p>
    <w:tbl>
      <w:tblPr>
        <w:tblW w:w="10990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815"/>
        <w:gridCol w:w="3591"/>
        <w:gridCol w:w="3591"/>
      </w:tblGrid>
      <w:tr w:rsidR="00650A07" w:rsidRPr="00E630CE" w:rsidTr="00AA2D61">
        <w:trPr>
          <w:cantSplit/>
          <w:trHeight w:val="4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  <w:vAlign w:val="center"/>
          </w:tcPr>
          <w:p w:rsidR="00650A07" w:rsidRPr="00D15D4E" w:rsidRDefault="00650A07" w:rsidP="00EB397B">
            <w:pPr>
              <w:jc w:val="both"/>
              <w:rPr>
                <w:rFonts w:ascii="Arial" w:hAnsi="Arial" w:cs="Arial"/>
                <w:b/>
                <w:bCs/>
                <w:color w:val="00B050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00B050"/>
                <w:lang w:eastAsia="en-US"/>
              </w:rPr>
              <w:t>C6</w:t>
            </w:r>
          </w:p>
          <w:p w:rsidR="00650A07" w:rsidRPr="00D15D4E" w:rsidRDefault="00650A07" w:rsidP="00EB397B">
            <w:pPr>
              <w:jc w:val="both"/>
              <w:rPr>
                <w:rFonts w:ascii="Arial" w:hAnsi="Arial" w:cs="Arial"/>
                <w:b/>
                <w:bCs/>
                <w:color w:val="00B050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00B050"/>
                <w:lang w:eastAsia="en-US"/>
              </w:rPr>
              <w:t>C7</w:t>
            </w:r>
          </w:p>
          <w:p w:rsidR="00650A07" w:rsidRPr="00AF0522" w:rsidRDefault="00650A07" w:rsidP="00EB397B">
            <w:pPr>
              <w:jc w:val="both"/>
              <w:rPr>
                <w:rFonts w:ascii="Arial" w:hAnsi="Arial" w:cs="Arial"/>
                <w:b/>
                <w:bCs/>
                <w:highlight w:val="lightGray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7030A0"/>
                <w:lang w:eastAsia="en-US"/>
              </w:rPr>
              <w:t>C10</w:t>
            </w:r>
          </w:p>
        </w:tc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  <w:vAlign w:val="center"/>
          </w:tcPr>
          <w:p w:rsidR="00650A07" w:rsidRPr="00E630CE" w:rsidRDefault="00650A07" w:rsidP="00EB397B">
            <w:pPr>
              <w:snapToGrid w:val="0"/>
              <w:spacing w:before="60"/>
              <w:jc w:val="center"/>
              <w:rPr>
                <w:rFonts w:ascii="Arial" w:hAnsi="Arial" w:cs="Arial"/>
                <w:b/>
              </w:rPr>
            </w:pPr>
            <w:r w:rsidRPr="00AA2D61">
              <w:rPr>
                <w:rFonts w:ascii="Arial" w:hAnsi="Arial" w:cs="Arial"/>
                <w:b/>
                <w:color w:val="FFFFFF" w:themeColor="background1"/>
              </w:rPr>
              <w:t>Les projets artistiques et culturels</w:t>
            </w:r>
          </w:p>
        </w:tc>
      </w:tr>
      <w:tr w:rsidR="00650A07" w:rsidRPr="00AF0522" w:rsidTr="00AA2D61">
        <w:trPr>
          <w:cantSplit/>
          <w:trHeight w:val="500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193"/>
            <w:vAlign w:val="center"/>
          </w:tcPr>
          <w:p w:rsidR="00650A07" w:rsidRPr="00AF0522" w:rsidRDefault="00650A07" w:rsidP="00EB39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L’agent s’appuie sur quelques exemples concrets et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contextualisés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pour analyser sa participation au suivi des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élèves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, à la vie de l’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école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/l’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établissement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et son implication dans les relations avec les partenaires et l’environnement </w:t>
            </w:r>
          </w:p>
        </w:tc>
      </w:tr>
      <w:tr w:rsidR="00650A07" w:rsidRPr="00C27ADA" w:rsidTr="00650A07">
        <w:trPr>
          <w:cantSplit/>
          <w:trHeight w:val="3612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A07" w:rsidRDefault="00650A07" w:rsidP="00EB397B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Rayonnement</w:t>
            </w:r>
            <w:r w:rsidRPr="004972CB">
              <w:rPr>
                <w:rFonts w:ascii="Arial" w:hAnsi="Arial"/>
                <w:b/>
                <w:sz w:val="20"/>
              </w:rPr>
              <w:t xml:space="preserve"> des arts plastiques dans l’établissement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 w:rsidRPr="0019115B">
              <w:rPr>
                <w:rFonts w:ascii="Arial" w:hAnsi="Arial"/>
                <w:b/>
                <w:bCs/>
                <w:iCs/>
                <w:sz w:val="18"/>
                <w:szCs w:val="18"/>
              </w:rPr>
              <w:t>Quelle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(</w:t>
            </w:r>
            <w:r w:rsidRPr="0019115B">
              <w:rPr>
                <w:rFonts w:ascii="Arial" w:hAnsi="Arial"/>
                <w:b/>
                <w:bCs/>
                <w:iCs/>
                <w:sz w:val="18"/>
                <w:szCs w:val="18"/>
              </w:rPr>
              <w:t>s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)</w:t>
            </w:r>
            <w:r w:rsidRPr="0019115B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particularité(s) avez-vous découverte(s)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depuis votre arrivée dans l’établissement ?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 w:rsidRPr="00C27ADA">
              <w:rPr>
                <w:rFonts w:ascii="Arial" w:hAnsi="Arial"/>
                <w:i/>
                <w:color w:val="0070C0"/>
                <w:sz w:val="16"/>
                <w:szCs w:val="16"/>
              </w:rPr>
              <w:t>Œuvre du 1% artistique dans l’établissement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color w:val="0070C0"/>
                <w:sz w:val="16"/>
                <w:szCs w:val="16"/>
              </w:rPr>
              <w:t>Jumelage, partenariat, labellisation</w:t>
            </w:r>
          </w:p>
          <w:p w:rsidR="00650A07" w:rsidRPr="00C27ADA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color w:val="0070C0"/>
                <w:sz w:val="16"/>
                <w:szCs w:val="16"/>
              </w:rPr>
              <w:t>Espace ALEA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szCs w:val="16"/>
              </w:rPr>
              <w:t>…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650A07" w:rsidRDefault="00650A07" w:rsidP="00EB397B">
            <w:pPr>
              <w:snapToGrid w:val="0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650A07" w:rsidRDefault="00650A07" w:rsidP="00EB397B">
            <w:pPr>
              <w:snapToGrid w:val="0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650A07" w:rsidRDefault="00650A07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Quelle(s) évolution(s) dans l’usage du numérique avez-vous réalisée(s) </w:t>
            </w:r>
            <w:r>
              <w:rPr>
                <w:rFonts w:ascii="Arial" w:hAnsi="Arial"/>
                <w:iCs/>
                <w:sz w:val="16"/>
                <w:szCs w:val="16"/>
              </w:rPr>
              <w:t>depuis votre dernière inspection ?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  <w:t>Applications ENT (mur collaboratif, Pronote…)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proofErr w:type="spellStart"/>
            <w:r>
              <w:rPr>
                <w:rFonts w:ascii="Arial" w:hAnsi="Arial"/>
                <w:i/>
                <w:color w:val="0070C0"/>
                <w:sz w:val="16"/>
              </w:rPr>
              <w:t>Artborescence</w:t>
            </w:r>
            <w:proofErr w:type="spellEnd"/>
            <w:r>
              <w:rPr>
                <w:rFonts w:ascii="Arial" w:hAnsi="Arial"/>
                <w:i/>
                <w:color w:val="0070C0"/>
                <w:sz w:val="16"/>
              </w:rPr>
              <w:t>, site académique</w:t>
            </w:r>
          </w:p>
          <w:p w:rsidR="00650A07" w:rsidRPr="00650A07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  <w:t>Logiciels</w:t>
            </w:r>
          </w:p>
        </w:tc>
      </w:tr>
      <w:tr w:rsidR="00650A07" w:rsidRPr="00DA6968" w:rsidTr="00031333">
        <w:trPr>
          <w:cantSplit/>
          <w:trHeight w:val="1553"/>
        </w:trPr>
        <w:tc>
          <w:tcPr>
            <w:tcW w:w="10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07" w:rsidRPr="004972CB" w:rsidRDefault="00650A07" w:rsidP="00EB397B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</w:t>
            </w:r>
            <w:r w:rsidRPr="004972CB">
              <w:rPr>
                <w:rFonts w:ascii="Arial" w:hAnsi="Arial"/>
                <w:b/>
                <w:sz w:val="20"/>
              </w:rPr>
              <w:t>ise en œuvre du Parcours d’Éducation Artistique et Culturelle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 w:rsidRPr="0079514C">
              <w:rPr>
                <w:rFonts w:ascii="Arial" w:hAnsi="Arial"/>
                <w:b/>
                <w:bCs/>
                <w:iCs/>
                <w:sz w:val="18"/>
                <w:szCs w:val="18"/>
              </w:rPr>
              <w:t>Comment collaborez-vous avec le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</w:t>
            </w:r>
            <w:r w:rsidRPr="0079514C">
              <w:rPr>
                <w:rFonts w:ascii="Arial" w:hAnsi="Arial"/>
                <w:b/>
                <w:bCs/>
                <w:iCs/>
                <w:sz w:val="18"/>
                <w:szCs w:val="18"/>
              </w:rPr>
              <w:t>référent-culture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pour mettre en œuvre le PEAC et choisir des projets à destination de chaque niveau de classe ? 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650A07" w:rsidRPr="00DA6968" w:rsidRDefault="00650A07" w:rsidP="00EB397B">
            <w:pPr>
              <w:snapToGrid w:val="0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650A07" w:rsidRPr="009A7A76" w:rsidTr="00031333">
        <w:trPr>
          <w:cantSplit/>
          <w:trHeight w:val="106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A07" w:rsidRPr="009A7A76" w:rsidRDefault="00650A07" w:rsidP="00EB397B">
            <w:pPr>
              <w:tabs>
                <w:tab w:val="left" w:pos="1431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Cette année, vous êtes engagé dans des :</w:t>
            </w:r>
          </w:p>
        </w:tc>
      </w:tr>
      <w:tr w:rsidR="00AA2D61" w:rsidRPr="00F00DC9" w:rsidTr="00031333">
        <w:trPr>
          <w:cantSplit/>
          <w:trHeight w:val="106"/>
        </w:trPr>
        <w:tc>
          <w:tcPr>
            <w:tcW w:w="38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2D61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 xml:space="preserve">Projets </w:t>
            </w:r>
            <w:r>
              <w:rPr>
                <w:rFonts w:ascii="Arial" w:hAnsi="Arial"/>
                <w:sz w:val="16"/>
                <w:szCs w:val="16"/>
              </w:rPr>
              <w:t>régionaux</w:t>
            </w:r>
          </w:p>
          <w:p w:rsidR="00AA2D61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PEPS dans les murs</w:t>
            </w:r>
          </w:p>
          <w:p w:rsidR="00AA2D61" w:rsidRPr="00F00DC9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PEPS hors les murs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</w:tcPr>
          <w:p w:rsidR="00AA2D61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>Projets nationaux</w:t>
            </w:r>
          </w:p>
          <w:p w:rsidR="00AA2D61" w:rsidRPr="00B803A5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La classe l’œuvre</w:t>
            </w:r>
          </w:p>
          <w:p w:rsidR="00AA2D61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La grande lessive</w:t>
            </w:r>
          </w:p>
          <w:p w:rsidR="00AA2D61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Lycéens et apprentis</w:t>
            </w: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 xml:space="preserve"> au cinéma</w:t>
            </w:r>
          </w:p>
          <w:p w:rsidR="00AA2D61" w:rsidRPr="00F00DC9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Autre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D61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>Concours</w:t>
            </w:r>
          </w:p>
          <w:p w:rsidR="00AA2D61" w:rsidRPr="00B803A5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Concours général des lycées</w:t>
            </w:r>
          </w:p>
          <w:p w:rsidR="00AA2D61" w:rsidRPr="00B803A5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Concours BD amiénois</w:t>
            </w:r>
          </w:p>
          <w:p w:rsidR="00AA2D61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Concours photo</w:t>
            </w: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-vidéo</w:t>
            </w:r>
          </w:p>
          <w:p w:rsidR="00AA2D61" w:rsidRPr="00F00DC9" w:rsidRDefault="00AA2D61" w:rsidP="00AA2D61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Autre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50A07" w:rsidRPr="00B97664" w:rsidTr="00031333">
        <w:trPr>
          <w:cantSplit/>
          <w:trHeight w:val="240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07" w:rsidRDefault="00650A07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 avez-vous articulé l’un de ces </w:t>
            </w:r>
            <w:r w:rsidRPr="00055DC5">
              <w:rPr>
                <w:rFonts w:ascii="Arial" w:hAnsi="Arial" w:cs="Arial"/>
                <w:sz w:val="16"/>
                <w:szCs w:val="16"/>
              </w:rPr>
              <w:t>projets d’ouverture culturelle</w:t>
            </w:r>
            <w:r>
              <w:rPr>
                <w:rFonts w:ascii="Arial" w:hAnsi="Arial" w:cs="Arial"/>
                <w:sz w:val="16"/>
                <w:szCs w:val="16"/>
              </w:rPr>
              <w:t xml:space="preserve"> au </w:t>
            </w:r>
            <w:r w:rsidRPr="00055DC5">
              <w:rPr>
                <w:rFonts w:ascii="Arial" w:hAnsi="Arial" w:cs="Arial"/>
                <w:b/>
                <w:bCs/>
                <w:sz w:val="18"/>
                <w:szCs w:val="18"/>
              </w:rPr>
              <w:t>programme disciplinaire</w:t>
            </w:r>
            <w:r>
              <w:rPr>
                <w:rFonts w:ascii="Arial" w:hAnsi="Arial" w:cs="Arial"/>
                <w:sz w:val="16"/>
                <w:szCs w:val="16"/>
              </w:rPr>
              <w:t xml:space="preserve"> ? </w:t>
            </w:r>
          </w:p>
          <w:p w:rsidR="00031333" w:rsidRDefault="00031333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50A07" w:rsidRDefault="00650A07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A2D61" w:rsidRDefault="00AA2D61" w:rsidP="00AA2D61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  <w:r w:rsidRPr="00B97664">
              <w:rPr>
                <w:rFonts w:ascii="Arial" w:hAnsi="Arial" w:cs="Arial"/>
                <w:sz w:val="16"/>
                <w:szCs w:val="16"/>
              </w:rPr>
              <w:t xml:space="preserve">Comment </w:t>
            </w:r>
            <w:r>
              <w:rPr>
                <w:rFonts w:ascii="Arial" w:hAnsi="Arial" w:cs="Arial"/>
                <w:sz w:val="16"/>
                <w:szCs w:val="16"/>
              </w:rPr>
              <w:t xml:space="preserve">accompagnez-vous les élèves </w:t>
            </w:r>
            <w:r w:rsidRPr="00CD0090">
              <w:rPr>
                <w:rFonts w:ascii="Arial" w:hAnsi="Arial" w:cs="Arial"/>
                <w:b/>
                <w:bCs/>
                <w:sz w:val="18"/>
                <w:szCs w:val="18"/>
              </w:rPr>
              <w:t>pour les épreuves du BAC (contrôle continu, épreuves ponctuelles, grand Oral) ?</w:t>
            </w:r>
          </w:p>
          <w:p w:rsidR="00650A07" w:rsidRDefault="00650A07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50A07" w:rsidRPr="00B97664" w:rsidRDefault="00650A07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50A07" w:rsidRDefault="00650A07" w:rsidP="00277E0C">
      <w:pPr>
        <w:tabs>
          <w:tab w:val="left" w:pos="7982"/>
        </w:tabs>
        <w:rPr>
          <w:lang w:eastAsia="fr-FR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851"/>
        <w:gridCol w:w="10206"/>
      </w:tblGrid>
      <w:tr w:rsidR="00A802B9" w:rsidTr="00AA2D61">
        <w:trPr>
          <w:trHeight w:val="608"/>
        </w:trPr>
        <w:tc>
          <w:tcPr>
            <w:tcW w:w="851" w:type="dxa"/>
            <w:shd w:val="clear" w:color="auto" w:fill="009193"/>
            <w:vAlign w:val="center"/>
          </w:tcPr>
          <w:p w:rsidR="00A802B9" w:rsidRDefault="00A802B9" w:rsidP="00A802B9">
            <w:pPr>
              <w:jc w:val="center"/>
              <w:rPr>
                <w:rFonts w:ascii="Arial" w:hAnsi="Arial" w:cs="Arial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7030A0"/>
                <w:szCs w:val="24"/>
                <w:lang w:eastAsia="en-US"/>
              </w:rPr>
              <w:t>C11</w:t>
            </w:r>
          </w:p>
        </w:tc>
        <w:tc>
          <w:tcPr>
            <w:tcW w:w="10206" w:type="dxa"/>
            <w:shd w:val="clear" w:color="auto" w:fill="009193"/>
            <w:vAlign w:val="center"/>
          </w:tcPr>
          <w:p w:rsidR="00A802B9" w:rsidRPr="00AF0522" w:rsidRDefault="00A802B9" w:rsidP="009840AF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AA2D61">
              <w:rPr>
                <w:rFonts w:ascii="Arial" w:hAnsi="Arial"/>
                <w:b/>
                <w:color w:val="FFFFFF" w:themeColor="background1"/>
                <w:szCs w:val="24"/>
              </w:rPr>
              <w:t>Le</w:t>
            </w:r>
            <w:r w:rsidR="00650A07" w:rsidRPr="00AA2D61">
              <w:rPr>
                <w:rFonts w:ascii="Arial" w:hAnsi="Arial"/>
                <w:b/>
                <w:color w:val="FFFFFF" w:themeColor="background1"/>
                <w:szCs w:val="24"/>
              </w:rPr>
              <w:t>s</w:t>
            </w:r>
            <w:r w:rsidRPr="00AA2D61">
              <w:rPr>
                <w:rFonts w:ascii="Arial" w:hAnsi="Arial"/>
                <w:b/>
                <w:color w:val="FFFFFF" w:themeColor="background1"/>
                <w:szCs w:val="24"/>
              </w:rPr>
              <w:t xml:space="preserve"> </w:t>
            </w:r>
            <w:r w:rsidR="00650A07" w:rsidRPr="00AA2D61">
              <w:rPr>
                <w:rFonts w:ascii="Arial" w:hAnsi="Arial"/>
                <w:b/>
                <w:color w:val="FFFFFF" w:themeColor="background1"/>
                <w:szCs w:val="24"/>
              </w:rPr>
              <w:t>projets personnels</w:t>
            </w:r>
          </w:p>
        </w:tc>
      </w:tr>
      <w:tr w:rsidR="00A802B9" w:rsidTr="00AA2D61">
        <w:trPr>
          <w:trHeight w:val="669"/>
        </w:trPr>
        <w:tc>
          <w:tcPr>
            <w:tcW w:w="11057" w:type="dxa"/>
            <w:gridSpan w:val="2"/>
            <w:shd w:val="clear" w:color="auto" w:fill="009193"/>
          </w:tcPr>
          <w:p w:rsidR="00A802B9" w:rsidRPr="00AF0522" w:rsidRDefault="00A802B9" w:rsidP="009840A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L’agent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décrit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les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démarches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accomplies pour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développer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cette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compétence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telle qu’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explicitée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dans le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référentiel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et formule ses besoins d’accompagnement. L’agent qui le souhaite formule ses souhaits d’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évolution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professionnelle et de diversification des fonctions : tuteur, coordonnateur, formateur, formateur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académique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,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mobilite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́ vers d’autres types d’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établissement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scolaires, vers d’autres publics (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établissement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en EP,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élèves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à besoins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éducatifs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particuliers,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collège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,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lycée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, post bac, enseignement à l’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étranger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,...), vers d’autres </w:t>
            </w:r>
            <w:proofErr w:type="spellStart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métiers</w:t>
            </w:r>
            <w:proofErr w:type="spellEnd"/>
            <w:r w:rsidRPr="00AA2D6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de l’enseignement, vers les corps d’encadrement, vers d’autres corps de la fonction publique, etc.</w:t>
            </w:r>
          </w:p>
        </w:tc>
      </w:tr>
      <w:tr w:rsidR="00A802B9" w:rsidTr="00650A07">
        <w:trPr>
          <w:trHeight w:val="1816"/>
        </w:trPr>
        <w:tc>
          <w:tcPr>
            <w:tcW w:w="11057" w:type="dxa"/>
            <w:gridSpan w:val="2"/>
          </w:tcPr>
          <w:p w:rsidR="00A802B9" w:rsidRDefault="00A802B9" w:rsidP="009840AF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Les </w:t>
            </w:r>
            <w:r w:rsidR="00231B66">
              <w:rPr>
                <w:rFonts w:ascii="Arial" w:hAnsi="Arial"/>
                <w:b/>
                <w:sz w:val="20"/>
              </w:rPr>
              <w:t xml:space="preserve">FORMATIONS </w:t>
            </w:r>
            <w:r>
              <w:rPr>
                <w:rFonts w:ascii="Arial" w:hAnsi="Arial"/>
                <w:b/>
                <w:sz w:val="20"/>
              </w:rPr>
              <w:t xml:space="preserve">et les </w:t>
            </w:r>
            <w:r w:rsidR="00231B66">
              <w:rPr>
                <w:rFonts w:ascii="Arial" w:hAnsi="Arial"/>
                <w:b/>
                <w:sz w:val="20"/>
              </w:rPr>
              <w:t>PERSPECTIVES</w:t>
            </w:r>
          </w:p>
          <w:p w:rsidR="00A802B9" w:rsidRPr="00231B66" w:rsidRDefault="00231B66" w:rsidP="009840AF">
            <w:pPr>
              <w:snapToGrid w:val="0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Formations suivies</w:t>
            </w:r>
          </w:p>
          <w:p w:rsidR="00231B66" w:rsidRPr="00231B66" w:rsidRDefault="00231B66" w:rsidP="009840AF">
            <w:pPr>
              <w:snapToGrid w:val="0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Besoins de formation</w:t>
            </w:r>
          </w:p>
          <w:p w:rsidR="00231B66" w:rsidRPr="00231B66" w:rsidRDefault="00231B66" w:rsidP="009840AF">
            <w:pPr>
              <w:snapToGrid w:val="0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Évolutions de carrière</w:t>
            </w:r>
          </w:p>
          <w:p w:rsidR="00A802B9" w:rsidRDefault="00A802B9" w:rsidP="009840AF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  <w:p w:rsidR="00A802B9" w:rsidRDefault="00A802B9" w:rsidP="009840AF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  <w:p w:rsidR="00EB6444" w:rsidRPr="00475F0E" w:rsidRDefault="00EB6444" w:rsidP="009840AF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802B9" w:rsidTr="00212A09">
        <w:tc>
          <w:tcPr>
            <w:tcW w:w="11057" w:type="dxa"/>
            <w:gridSpan w:val="2"/>
          </w:tcPr>
          <w:p w:rsidR="00A802B9" w:rsidRDefault="00A802B9" w:rsidP="009840AF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AUTRES</w:t>
            </w:r>
          </w:p>
          <w:p w:rsidR="00A802B9" w:rsidRDefault="00A802B9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  <w:r w:rsidRPr="00592FCA">
              <w:rPr>
                <w:rFonts w:ascii="Arial" w:hAnsi="Arial"/>
                <w:bCs/>
                <w:sz w:val="16"/>
                <w:szCs w:val="16"/>
              </w:rPr>
              <w:t>Autre élément que vous souhaitez partager.</w:t>
            </w:r>
          </w:p>
          <w:p w:rsidR="00A802B9" w:rsidRDefault="00A802B9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A802B9" w:rsidRDefault="00A802B9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A802B9" w:rsidRDefault="00A802B9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A802B9" w:rsidRDefault="00A802B9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EB6444" w:rsidRDefault="00EB6444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FB280E" w:rsidRDefault="00FB280E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650A07" w:rsidRPr="00592FCA" w:rsidRDefault="00650A07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</w:tc>
      </w:tr>
    </w:tbl>
    <w:p w:rsidR="00D415FA" w:rsidRDefault="00D415FA" w:rsidP="00277E0C">
      <w:pPr>
        <w:tabs>
          <w:tab w:val="left" w:pos="7982"/>
        </w:tabs>
        <w:rPr>
          <w:lang w:eastAsia="fr-FR"/>
        </w:rPr>
      </w:pPr>
    </w:p>
    <w:p w:rsidR="00FB280E" w:rsidRDefault="00FB280E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FB280E" w:rsidRDefault="00FB280E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EB6444" w:rsidRPr="00D15D4E" w:rsidRDefault="00EB6444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  <w:r w:rsidRPr="00D15D4E">
        <w:rPr>
          <w:rFonts w:ascii="Arial" w:hAnsi="Arial" w:cs="Arial"/>
          <w:b/>
          <w:bCs/>
          <w:lang w:eastAsia="fr-FR"/>
        </w:rPr>
        <w:t>ANNEXE : Compte-rendu du rendez-vous de carrière</w:t>
      </w:r>
    </w:p>
    <w:p w:rsidR="00EB6444" w:rsidRDefault="00EB6444" w:rsidP="00EB6444">
      <w:pPr>
        <w:tabs>
          <w:tab w:val="left" w:pos="7982"/>
        </w:tabs>
        <w:rPr>
          <w:lang w:eastAsia="fr-FR"/>
        </w:rPr>
      </w:pPr>
    </w:p>
    <w:p w:rsidR="00EB6444" w:rsidRDefault="00EB6444" w:rsidP="00EB6444">
      <w:pPr>
        <w:tabs>
          <w:tab w:val="left" w:pos="7982"/>
        </w:tabs>
        <w:rPr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1418"/>
        <w:gridCol w:w="1418"/>
        <w:gridCol w:w="1418"/>
        <w:gridCol w:w="1418"/>
      </w:tblGrid>
      <w:tr w:rsidR="00EB6444" w:rsidRPr="009D0AC5" w:rsidTr="00FA662B">
        <w:trPr>
          <w:trHeight w:val="354"/>
          <w:jc w:val="center"/>
        </w:trPr>
        <w:tc>
          <w:tcPr>
            <w:tcW w:w="4536" w:type="dxa"/>
            <w:vAlign w:val="center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Cs/>
                <w:sz w:val="20"/>
                <w:lang w:eastAsia="en-US"/>
              </w:rPr>
              <w:t>Niveau d’expertise</w:t>
            </w:r>
          </w:p>
        </w:tc>
        <w:tc>
          <w:tcPr>
            <w:tcW w:w="1418" w:type="dxa"/>
            <w:vAlign w:val="center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/>
                <w:sz w:val="20"/>
                <w:lang w:eastAsia="en-US"/>
              </w:rPr>
              <w:t>À</w:t>
            </w:r>
          </w:p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/>
                <w:sz w:val="20"/>
                <w:lang w:eastAsia="en-US"/>
              </w:rPr>
              <w:t>Consolider</w:t>
            </w:r>
          </w:p>
        </w:tc>
        <w:tc>
          <w:tcPr>
            <w:tcW w:w="1418" w:type="dxa"/>
            <w:vAlign w:val="center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/>
                <w:bCs/>
                <w:sz w:val="20"/>
                <w:lang w:eastAsia="en-US"/>
              </w:rPr>
              <w:t>Satisfaisant</w:t>
            </w:r>
          </w:p>
        </w:tc>
        <w:tc>
          <w:tcPr>
            <w:tcW w:w="1418" w:type="dxa"/>
            <w:vAlign w:val="center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/>
                <w:bCs/>
                <w:sz w:val="20"/>
                <w:lang w:eastAsia="en-US"/>
              </w:rPr>
              <w:t>Très satisfaisant</w:t>
            </w:r>
          </w:p>
        </w:tc>
        <w:tc>
          <w:tcPr>
            <w:tcW w:w="1418" w:type="dxa"/>
            <w:vAlign w:val="center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/>
                <w:bCs/>
                <w:sz w:val="20"/>
                <w:lang w:eastAsia="en-US"/>
              </w:rPr>
              <w:t>Excellent</w:t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10208" w:type="dxa"/>
            <w:gridSpan w:val="5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rPr>
                <w:rFonts w:ascii="Arial" w:hAnsi="Arial" w:cs="Arial"/>
                <w:b/>
                <w:bCs/>
                <w:sz w:val="20"/>
                <w:lang w:eastAsia="en-US"/>
              </w:rPr>
            </w:pP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0070C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C1- Maîtriser les savoirs disciplinaires et leur didactique</w:t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CE5B4AC" wp14:editId="23510F44">
                  <wp:extent cx="190500" cy="24765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7C362F1" wp14:editId="1DB79D15">
                  <wp:extent cx="190500" cy="247650"/>
                  <wp:effectExtent l="0" t="0" r="0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811E6E7" wp14:editId="51D3EF34">
                  <wp:extent cx="190500" cy="24765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A8C7C13" wp14:editId="0A80CB1C">
                  <wp:extent cx="190500" cy="247650"/>
                  <wp:effectExtent l="0" t="0" r="0" b="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0070C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C2- Utiliser un langage clair et adapté et intégrer dans son activité la maitrise de la langue écrite et orale par les élèves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9FC9B5C" wp14:editId="3AE0D603">
                  <wp:extent cx="190500" cy="2476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E7F16C4" wp14:editId="4C9949B3">
                  <wp:extent cx="190500" cy="2476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FAD3278" wp14:editId="2275E24A">
                  <wp:extent cx="190500" cy="24765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F76E94E" wp14:editId="2FE1268F">
                  <wp:extent cx="190500" cy="24765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0070C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C3- Construire, mettre en œuvre et animer des situations d'enseignement et d'apprentissage prenant en compte la diversité des élèves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B9111E4" wp14:editId="37683EC8">
                  <wp:extent cx="190500" cy="24765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53D4850" wp14:editId="0B0BEDBF">
                  <wp:extent cx="190500" cy="24765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3AC7334" wp14:editId="69CC8248">
                  <wp:extent cx="190500" cy="24765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5AEEFAD" wp14:editId="032DB2CB">
                  <wp:extent cx="190500" cy="247650"/>
                  <wp:effectExtent l="0" t="0" r="0" b="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0070C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C4- Organiser et assurer un mode de fonctionnement du groupe favorisant l'apprentissage et la socialisation des élèves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B30BB4A" wp14:editId="678DB96F">
                  <wp:extent cx="190500" cy="24765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30FC6F5" wp14:editId="4F508849">
                  <wp:extent cx="190500" cy="24765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F8925D8" wp14:editId="2B7DBAB1">
                  <wp:extent cx="190500" cy="24765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16FEF5F" wp14:editId="0E3EC58A">
                  <wp:extent cx="190500" cy="247650"/>
                  <wp:effectExtent l="0" t="0" r="0" b="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0070C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 xml:space="preserve">C5- </w:t>
            </w:r>
            <w:proofErr w:type="spellStart"/>
            <w:r w:rsidRPr="009D0AC5">
              <w:rPr>
                <w:rFonts w:ascii="Arial" w:hAnsi="Arial" w:cs="Arial"/>
                <w:sz w:val="20"/>
                <w:lang w:eastAsia="en-US"/>
              </w:rPr>
              <w:t>Evaluer</w:t>
            </w:r>
            <w:proofErr w:type="spellEnd"/>
            <w:r w:rsidRPr="009D0AC5">
              <w:rPr>
                <w:rFonts w:ascii="Arial" w:hAnsi="Arial" w:cs="Arial"/>
                <w:sz w:val="20"/>
                <w:lang w:eastAsia="en-US"/>
              </w:rPr>
              <w:t xml:space="preserve"> les progrès et les acquisitions des élèves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92CF130" wp14:editId="6C2D7ECC">
                  <wp:extent cx="190500" cy="24765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8665970" wp14:editId="7981E4F1">
                  <wp:extent cx="190500" cy="24765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738E7CB" wp14:editId="2D20FC23">
                  <wp:extent cx="190500" cy="24765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57596B1" wp14:editId="6B22E52E">
                  <wp:extent cx="190500" cy="247650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10208" w:type="dxa"/>
            <w:gridSpan w:val="5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rPr>
                <w:rFonts w:ascii="Arial" w:hAnsi="Arial" w:cs="Arial"/>
                <w:b/>
                <w:bCs/>
                <w:sz w:val="20"/>
                <w:lang w:eastAsia="en-US"/>
              </w:rPr>
            </w:pP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92D05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C6- Coopérer au sein d'une équipe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4BF1098" wp14:editId="20EC6CDD">
                  <wp:extent cx="190500" cy="24765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919255D" wp14:editId="44BB3AC6">
                  <wp:extent cx="190500" cy="24765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DCA9D89" wp14:editId="410A8848">
                  <wp:extent cx="190500" cy="24765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C1B0121" wp14:editId="43073A10">
                  <wp:extent cx="190500" cy="24765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92D05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C7- Contribuer à l'action de la communauté éducative et coopérer avec les parents d'élèves et les partenaires de l'école/l’établissement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74B40F2" wp14:editId="6D07422D">
                  <wp:extent cx="190500" cy="24765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A82B660" wp14:editId="139B6ECC">
                  <wp:extent cx="190500" cy="24765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CF64D7E" wp14:editId="2007BC42">
                  <wp:extent cx="190500" cy="24765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3CDEF84" wp14:editId="6E6A75FD">
                  <wp:extent cx="190500" cy="24765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92D05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outlineLvl w:val="3"/>
              <w:rPr>
                <w:rFonts w:ascii="Arial" w:hAnsi="Arial" w:cs="Arial"/>
                <w:bCs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Cs/>
                <w:sz w:val="20"/>
                <w:lang w:eastAsia="en-US"/>
              </w:rPr>
              <w:t>C8- Installer et maintenir un climat propice aux apprentissages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53D5F5A" wp14:editId="1E7FBDAA">
                  <wp:extent cx="190500" cy="247650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59BDE8D" wp14:editId="67B59F1D">
                  <wp:extent cx="190500" cy="24765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DA5F7D9" wp14:editId="23221148">
                  <wp:extent cx="190500" cy="247650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CFDBBA3" wp14:editId="5D145D2A">
                  <wp:extent cx="190500" cy="24765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10208" w:type="dxa"/>
            <w:gridSpan w:val="5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rPr>
                <w:rFonts w:ascii="Arial" w:hAnsi="Arial" w:cs="Arial"/>
                <w:b/>
                <w:bCs/>
                <w:sz w:val="20"/>
                <w:lang w:eastAsia="en-US"/>
              </w:rPr>
            </w:pP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7030A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 xml:space="preserve">C9- Agir en éducateur responsable et selon des principes éthiques </w:t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1470552" wp14:editId="4CA41EAA">
                  <wp:extent cx="190500" cy="24765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F392D9C" wp14:editId="5F9788F2">
                  <wp:extent cx="190500" cy="24765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36D8C7F" wp14:editId="2CB3C326">
                  <wp:extent cx="190500" cy="24765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7524893" wp14:editId="7AB6D29E">
                  <wp:extent cx="190500" cy="247650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7030A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C10- Accompagner les élèves dans leur parcours de formation</w:t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2BADF79" wp14:editId="661C0A55">
                  <wp:extent cx="190500" cy="247650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CC555DD" wp14:editId="197BEA36">
                  <wp:extent cx="190500" cy="247650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1D4D4D0" wp14:editId="1CF4F613">
                  <wp:extent cx="190500" cy="247650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C90E774" wp14:editId="5E0C41F4">
                  <wp:extent cx="190500" cy="247650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7030A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C11- S'engager dans une démarche individuelle et collective de développement professionnel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74B0E60" wp14:editId="35733F75">
                  <wp:extent cx="190500" cy="24765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1564964" wp14:editId="064A4BA9">
                  <wp:extent cx="190500" cy="24765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B454D10" wp14:editId="5CAA4144">
                  <wp:extent cx="190500" cy="24765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A96C19F" wp14:editId="548EA429">
                  <wp:extent cx="190500" cy="24765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6444" w:rsidRDefault="00EB6444" w:rsidP="00EB6444">
      <w:pPr>
        <w:tabs>
          <w:tab w:val="left" w:pos="7982"/>
        </w:tabs>
        <w:rPr>
          <w:lang w:eastAsia="fr-FR"/>
        </w:rPr>
      </w:pPr>
    </w:p>
    <w:p w:rsidR="00EB6444" w:rsidRPr="00D41709" w:rsidRDefault="00EB6444" w:rsidP="00EB6444">
      <w:pPr>
        <w:autoSpaceDN w:val="0"/>
        <w:adjustRightInd w:val="0"/>
        <w:rPr>
          <w:rFonts w:ascii="Arial" w:hAnsi="Arial" w:cs="Arial"/>
          <w:color w:val="4F82BE"/>
          <w:lang w:eastAsia="en-US"/>
        </w:rPr>
      </w:pPr>
      <w:r w:rsidRPr="00233665">
        <w:rPr>
          <w:rFonts w:cs="Arial"/>
          <w:color w:val="4F82BE"/>
          <w:lang w:eastAsia="en-US"/>
        </w:rPr>
        <w:t xml:space="preserve">  </w:t>
      </w:r>
      <w:r w:rsidRPr="00D41709">
        <w:rPr>
          <w:rFonts w:ascii="Arial" w:hAnsi="Arial" w:cs="Arial"/>
          <w:color w:val="4F82BE"/>
          <w:lang w:eastAsia="en-US"/>
        </w:rPr>
        <w:t>À compléter par l’inspecteur</w:t>
      </w:r>
    </w:p>
    <w:p w:rsidR="00EB6444" w:rsidRPr="00D41709" w:rsidRDefault="00EB6444" w:rsidP="00EB6444">
      <w:pPr>
        <w:autoSpaceDN w:val="0"/>
        <w:adjustRightInd w:val="0"/>
        <w:rPr>
          <w:rFonts w:ascii="Arial" w:hAnsi="Arial" w:cs="Arial"/>
          <w:color w:val="9CBC59"/>
          <w:lang w:eastAsia="en-US"/>
        </w:rPr>
      </w:pPr>
      <w:r w:rsidRPr="00D41709">
        <w:rPr>
          <w:rFonts w:ascii="Arial" w:hAnsi="Arial" w:cs="Arial"/>
          <w:color w:val="9CBC59"/>
          <w:lang w:eastAsia="en-US"/>
        </w:rPr>
        <w:t xml:space="preserve">  À compléter par le chef d’établissement</w:t>
      </w:r>
    </w:p>
    <w:p w:rsidR="00EB6444" w:rsidRPr="00D41709" w:rsidRDefault="00EB6444" w:rsidP="00EB6444">
      <w:pPr>
        <w:autoSpaceDN w:val="0"/>
        <w:adjustRightInd w:val="0"/>
        <w:rPr>
          <w:rFonts w:ascii="Arial" w:hAnsi="Arial" w:cs="Arial"/>
          <w:color w:val="8164A3"/>
          <w:lang w:eastAsia="en-US"/>
        </w:rPr>
      </w:pPr>
      <w:r w:rsidRPr="00D41709">
        <w:rPr>
          <w:rFonts w:ascii="Arial" w:hAnsi="Arial" w:cs="Arial"/>
          <w:color w:val="8164A3"/>
          <w:lang w:eastAsia="en-US"/>
        </w:rPr>
        <w:t xml:space="preserve">  À compléter par l’inspecteur et le chef d’établissement</w:t>
      </w:r>
    </w:p>
    <w:p w:rsidR="00EB6444" w:rsidRPr="00277E0C" w:rsidRDefault="00EB6444" w:rsidP="00EB6444">
      <w:pPr>
        <w:tabs>
          <w:tab w:val="left" w:pos="7982"/>
        </w:tabs>
        <w:rPr>
          <w:lang w:eastAsia="fr-FR"/>
        </w:rPr>
      </w:pPr>
    </w:p>
    <w:p w:rsidR="00D415FA" w:rsidRDefault="00D415FA" w:rsidP="00277E0C">
      <w:pPr>
        <w:tabs>
          <w:tab w:val="left" w:pos="7982"/>
        </w:tabs>
        <w:rPr>
          <w:lang w:eastAsia="fr-FR"/>
        </w:rPr>
      </w:pPr>
    </w:p>
    <w:p w:rsidR="00D404D8" w:rsidRPr="00277E0C" w:rsidRDefault="00D404D8" w:rsidP="00277E0C">
      <w:pPr>
        <w:tabs>
          <w:tab w:val="left" w:pos="7982"/>
        </w:tabs>
        <w:rPr>
          <w:lang w:eastAsia="fr-FR"/>
        </w:rPr>
      </w:pPr>
    </w:p>
    <w:sectPr w:rsidR="00D404D8" w:rsidRPr="00277E0C" w:rsidSect="00212A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type w:val="continuous"/>
      <w:pgSz w:w="11900" w:h="16820"/>
      <w:pgMar w:top="1" w:right="561" w:bottom="258" w:left="567" w:header="0" w:footer="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D04" w:rsidRDefault="00466D04" w:rsidP="00176B92">
      <w:r>
        <w:separator/>
      </w:r>
    </w:p>
  </w:endnote>
  <w:endnote w:type="continuationSeparator" w:id="0">
    <w:p w:rsidR="00466D04" w:rsidRDefault="00466D04" w:rsidP="0017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D04" w:rsidRDefault="00466D04" w:rsidP="00176B92">
      <w:r>
        <w:separator/>
      </w:r>
    </w:p>
  </w:footnote>
  <w:footnote w:type="continuationSeparator" w:id="0">
    <w:p w:rsidR="00466D04" w:rsidRDefault="00466D04" w:rsidP="0017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B92" w:rsidRDefault="00176B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B92" w:rsidRDefault="00176B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039D" w:rsidRDefault="00E503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0CAB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50CE2"/>
    <w:multiLevelType w:val="hybridMultilevel"/>
    <w:tmpl w:val="227C7B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A8B"/>
    <w:multiLevelType w:val="hybridMultilevel"/>
    <w:tmpl w:val="B45CB982"/>
    <w:lvl w:ilvl="0" w:tplc="22881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687"/>
    <w:multiLevelType w:val="hybridMultilevel"/>
    <w:tmpl w:val="582866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156A6"/>
    <w:multiLevelType w:val="hybridMultilevel"/>
    <w:tmpl w:val="B038F7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0222A"/>
    <w:multiLevelType w:val="hybridMultilevel"/>
    <w:tmpl w:val="9CC0E83C"/>
    <w:lvl w:ilvl="0" w:tplc="27BEE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1B9F"/>
    <w:multiLevelType w:val="hybridMultilevel"/>
    <w:tmpl w:val="B52E42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172FF"/>
    <w:multiLevelType w:val="hybridMultilevel"/>
    <w:tmpl w:val="F83EF92A"/>
    <w:lvl w:ilvl="0" w:tplc="41CA5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64E6F"/>
    <w:multiLevelType w:val="hybridMultilevel"/>
    <w:tmpl w:val="6630C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30D"/>
    <w:multiLevelType w:val="hybridMultilevel"/>
    <w:tmpl w:val="258AA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E5869"/>
    <w:multiLevelType w:val="hybridMultilevel"/>
    <w:tmpl w:val="FE42C2E0"/>
    <w:lvl w:ilvl="0" w:tplc="4BB4B4D8">
      <w:start w:val="20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53827">
    <w:abstractNumId w:val="1"/>
  </w:num>
  <w:num w:numId="2" w16cid:durableId="358161817">
    <w:abstractNumId w:val="8"/>
  </w:num>
  <w:num w:numId="3" w16cid:durableId="1744403978">
    <w:abstractNumId w:val="2"/>
  </w:num>
  <w:num w:numId="4" w16cid:durableId="164169313">
    <w:abstractNumId w:val="7"/>
  </w:num>
  <w:num w:numId="5" w16cid:durableId="1976570077">
    <w:abstractNumId w:val="5"/>
  </w:num>
  <w:num w:numId="6" w16cid:durableId="785660676">
    <w:abstractNumId w:val="4"/>
  </w:num>
  <w:num w:numId="7" w16cid:durableId="25912643">
    <w:abstractNumId w:val="10"/>
  </w:num>
  <w:num w:numId="8" w16cid:durableId="1349216909">
    <w:abstractNumId w:val="0"/>
  </w:num>
  <w:num w:numId="9" w16cid:durableId="102188855">
    <w:abstractNumId w:val="9"/>
  </w:num>
  <w:num w:numId="10" w16cid:durableId="499583565">
    <w:abstractNumId w:val="6"/>
  </w:num>
  <w:num w:numId="11" w16cid:durableId="1485270096">
    <w:abstractNumId w:val="3"/>
  </w:num>
  <w:num w:numId="12" w16cid:durableId="1968465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D9"/>
    <w:rsid w:val="00010F6F"/>
    <w:rsid w:val="0001206F"/>
    <w:rsid w:val="0001552D"/>
    <w:rsid w:val="00021627"/>
    <w:rsid w:val="00024958"/>
    <w:rsid w:val="00031333"/>
    <w:rsid w:val="00044E1F"/>
    <w:rsid w:val="00083C6F"/>
    <w:rsid w:val="00091610"/>
    <w:rsid w:val="000A0F54"/>
    <w:rsid w:val="000A479C"/>
    <w:rsid w:val="000B329C"/>
    <w:rsid w:val="000C33C4"/>
    <w:rsid w:val="000C42A1"/>
    <w:rsid w:val="000C6978"/>
    <w:rsid w:val="000E41C5"/>
    <w:rsid w:val="000F383F"/>
    <w:rsid w:val="000F5D61"/>
    <w:rsid w:val="000F641F"/>
    <w:rsid w:val="00127AF6"/>
    <w:rsid w:val="00132D14"/>
    <w:rsid w:val="001402C9"/>
    <w:rsid w:val="0014305D"/>
    <w:rsid w:val="00160918"/>
    <w:rsid w:val="001609B0"/>
    <w:rsid w:val="00170B62"/>
    <w:rsid w:val="00170B85"/>
    <w:rsid w:val="00176B92"/>
    <w:rsid w:val="0018369F"/>
    <w:rsid w:val="0019115B"/>
    <w:rsid w:val="001A38CB"/>
    <w:rsid w:val="001A44BE"/>
    <w:rsid w:val="001B02C5"/>
    <w:rsid w:val="001B4F69"/>
    <w:rsid w:val="001C4933"/>
    <w:rsid w:val="001C5371"/>
    <w:rsid w:val="001D2F26"/>
    <w:rsid w:val="001F6E98"/>
    <w:rsid w:val="001F7B1C"/>
    <w:rsid w:val="00212A09"/>
    <w:rsid w:val="00217635"/>
    <w:rsid w:val="00231B66"/>
    <w:rsid w:val="00237F93"/>
    <w:rsid w:val="0024288E"/>
    <w:rsid w:val="00243D77"/>
    <w:rsid w:val="00245E85"/>
    <w:rsid w:val="00246752"/>
    <w:rsid w:val="0024798F"/>
    <w:rsid w:val="002605A9"/>
    <w:rsid w:val="00262C75"/>
    <w:rsid w:val="00263546"/>
    <w:rsid w:val="00277129"/>
    <w:rsid w:val="0027750E"/>
    <w:rsid w:val="00277E0C"/>
    <w:rsid w:val="002B00A0"/>
    <w:rsid w:val="002C54A1"/>
    <w:rsid w:val="002C702B"/>
    <w:rsid w:val="002D0603"/>
    <w:rsid w:val="002D14B2"/>
    <w:rsid w:val="002D15BC"/>
    <w:rsid w:val="002F78C7"/>
    <w:rsid w:val="00305AF0"/>
    <w:rsid w:val="003157F6"/>
    <w:rsid w:val="00320C54"/>
    <w:rsid w:val="00343188"/>
    <w:rsid w:val="003434EF"/>
    <w:rsid w:val="003500A7"/>
    <w:rsid w:val="0035145D"/>
    <w:rsid w:val="0036072D"/>
    <w:rsid w:val="003647F2"/>
    <w:rsid w:val="00364EFF"/>
    <w:rsid w:val="00367191"/>
    <w:rsid w:val="0037035E"/>
    <w:rsid w:val="00391BD1"/>
    <w:rsid w:val="003B1101"/>
    <w:rsid w:val="003B4FBD"/>
    <w:rsid w:val="003D6351"/>
    <w:rsid w:val="003E2BD2"/>
    <w:rsid w:val="003F0786"/>
    <w:rsid w:val="0040126A"/>
    <w:rsid w:val="00402CB9"/>
    <w:rsid w:val="004075F9"/>
    <w:rsid w:val="00407BA0"/>
    <w:rsid w:val="00410DC2"/>
    <w:rsid w:val="00413033"/>
    <w:rsid w:val="0042591C"/>
    <w:rsid w:val="00426524"/>
    <w:rsid w:val="004330C2"/>
    <w:rsid w:val="00440187"/>
    <w:rsid w:val="00454A5D"/>
    <w:rsid w:val="00466D04"/>
    <w:rsid w:val="00475F0E"/>
    <w:rsid w:val="00481D6A"/>
    <w:rsid w:val="00485709"/>
    <w:rsid w:val="004873C5"/>
    <w:rsid w:val="00493991"/>
    <w:rsid w:val="004972CB"/>
    <w:rsid w:val="004A4C91"/>
    <w:rsid w:val="004A5ED2"/>
    <w:rsid w:val="004B2460"/>
    <w:rsid w:val="004B6605"/>
    <w:rsid w:val="004C2161"/>
    <w:rsid w:val="004D213C"/>
    <w:rsid w:val="004D67AD"/>
    <w:rsid w:val="004F0223"/>
    <w:rsid w:val="004F0456"/>
    <w:rsid w:val="004F3B8C"/>
    <w:rsid w:val="004F49B9"/>
    <w:rsid w:val="00513AE1"/>
    <w:rsid w:val="00513E71"/>
    <w:rsid w:val="00517A5B"/>
    <w:rsid w:val="005205B8"/>
    <w:rsid w:val="0054496C"/>
    <w:rsid w:val="005668F6"/>
    <w:rsid w:val="005922E8"/>
    <w:rsid w:val="00592FCA"/>
    <w:rsid w:val="00594F4E"/>
    <w:rsid w:val="005963FA"/>
    <w:rsid w:val="00596ED7"/>
    <w:rsid w:val="005A27CA"/>
    <w:rsid w:val="005B259C"/>
    <w:rsid w:val="005B4530"/>
    <w:rsid w:val="005B7835"/>
    <w:rsid w:val="005C6AF6"/>
    <w:rsid w:val="005C7462"/>
    <w:rsid w:val="005D0423"/>
    <w:rsid w:val="005D052B"/>
    <w:rsid w:val="005D3DFB"/>
    <w:rsid w:val="005E0F46"/>
    <w:rsid w:val="005F2B19"/>
    <w:rsid w:val="005F491E"/>
    <w:rsid w:val="005F7C3B"/>
    <w:rsid w:val="00611DF7"/>
    <w:rsid w:val="006227B4"/>
    <w:rsid w:val="00624508"/>
    <w:rsid w:val="00650A07"/>
    <w:rsid w:val="00655823"/>
    <w:rsid w:val="006771F1"/>
    <w:rsid w:val="00677432"/>
    <w:rsid w:val="0068132A"/>
    <w:rsid w:val="00697335"/>
    <w:rsid w:val="006A270C"/>
    <w:rsid w:val="006A551D"/>
    <w:rsid w:val="006A6E46"/>
    <w:rsid w:val="006C7256"/>
    <w:rsid w:val="006D72EA"/>
    <w:rsid w:val="006F7D48"/>
    <w:rsid w:val="00700F0E"/>
    <w:rsid w:val="00711662"/>
    <w:rsid w:val="0071475B"/>
    <w:rsid w:val="00714A7F"/>
    <w:rsid w:val="00717D78"/>
    <w:rsid w:val="00722219"/>
    <w:rsid w:val="007223C1"/>
    <w:rsid w:val="00723A01"/>
    <w:rsid w:val="00723AE5"/>
    <w:rsid w:val="007252C0"/>
    <w:rsid w:val="00730616"/>
    <w:rsid w:val="00737B72"/>
    <w:rsid w:val="007439A0"/>
    <w:rsid w:val="00744BB1"/>
    <w:rsid w:val="007647AF"/>
    <w:rsid w:val="00772465"/>
    <w:rsid w:val="00792BF7"/>
    <w:rsid w:val="007A467B"/>
    <w:rsid w:val="007B3548"/>
    <w:rsid w:val="007B465B"/>
    <w:rsid w:val="0080253B"/>
    <w:rsid w:val="00805B2C"/>
    <w:rsid w:val="008114AB"/>
    <w:rsid w:val="008241CA"/>
    <w:rsid w:val="00841413"/>
    <w:rsid w:val="008435F0"/>
    <w:rsid w:val="00845A32"/>
    <w:rsid w:val="008559A7"/>
    <w:rsid w:val="00861919"/>
    <w:rsid w:val="00870ED4"/>
    <w:rsid w:val="00873763"/>
    <w:rsid w:val="00874209"/>
    <w:rsid w:val="00885BF6"/>
    <w:rsid w:val="00885FCC"/>
    <w:rsid w:val="008901F2"/>
    <w:rsid w:val="0089306E"/>
    <w:rsid w:val="0089659A"/>
    <w:rsid w:val="008A6A8D"/>
    <w:rsid w:val="008C1EE3"/>
    <w:rsid w:val="008C2A2B"/>
    <w:rsid w:val="008C6AEF"/>
    <w:rsid w:val="008F3109"/>
    <w:rsid w:val="00900F94"/>
    <w:rsid w:val="00903CD1"/>
    <w:rsid w:val="00906BFA"/>
    <w:rsid w:val="00934C63"/>
    <w:rsid w:val="0094633E"/>
    <w:rsid w:val="0095521E"/>
    <w:rsid w:val="0095650C"/>
    <w:rsid w:val="00961C61"/>
    <w:rsid w:val="009768FD"/>
    <w:rsid w:val="00981258"/>
    <w:rsid w:val="009834E2"/>
    <w:rsid w:val="009936CA"/>
    <w:rsid w:val="009A1701"/>
    <w:rsid w:val="009A5A24"/>
    <w:rsid w:val="009D316B"/>
    <w:rsid w:val="009D6353"/>
    <w:rsid w:val="009E245E"/>
    <w:rsid w:val="009F4EE0"/>
    <w:rsid w:val="009F5D42"/>
    <w:rsid w:val="00A30596"/>
    <w:rsid w:val="00A37D56"/>
    <w:rsid w:val="00A443D6"/>
    <w:rsid w:val="00A54E6A"/>
    <w:rsid w:val="00A653AF"/>
    <w:rsid w:val="00A74E3D"/>
    <w:rsid w:val="00A802B9"/>
    <w:rsid w:val="00A836A8"/>
    <w:rsid w:val="00AA2D61"/>
    <w:rsid w:val="00AD1CF6"/>
    <w:rsid w:val="00AD3829"/>
    <w:rsid w:val="00AD7BB6"/>
    <w:rsid w:val="00AF0522"/>
    <w:rsid w:val="00B01ADD"/>
    <w:rsid w:val="00B14ACD"/>
    <w:rsid w:val="00B22208"/>
    <w:rsid w:val="00B23549"/>
    <w:rsid w:val="00B25A81"/>
    <w:rsid w:val="00B348FD"/>
    <w:rsid w:val="00B3780A"/>
    <w:rsid w:val="00B6007B"/>
    <w:rsid w:val="00B637AE"/>
    <w:rsid w:val="00B74052"/>
    <w:rsid w:val="00B803A5"/>
    <w:rsid w:val="00B8323B"/>
    <w:rsid w:val="00B90183"/>
    <w:rsid w:val="00B92FC8"/>
    <w:rsid w:val="00B95E9A"/>
    <w:rsid w:val="00B97664"/>
    <w:rsid w:val="00BA5CCF"/>
    <w:rsid w:val="00BA7DB9"/>
    <w:rsid w:val="00BB38F5"/>
    <w:rsid w:val="00BD01B1"/>
    <w:rsid w:val="00BD4A64"/>
    <w:rsid w:val="00BD7C7B"/>
    <w:rsid w:val="00BE197D"/>
    <w:rsid w:val="00BE4461"/>
    <w:rsid w:val="00BE628D"/>
    <w:rsid w:val="00BE71CF"/>
    <w:rsid w:val="00C015FA"/>
    <w:rsid w:val="00C17D3B"/>
    <w:rsid w:val="00C27ADA"/>
    <w:rsid w:val="00C37A2A"/>
    <w:rsid w:val="00C40DC7"/>
    <w:rsid w:val="00C47409"/>
    <w:rsid w:val="00C47C10"/>
    <w:rsid w:val="00C512D3"/>
    <w:rsid w:val="00C52A71"/>
    <w:rsid w:val="00C566E2"/>
    <w:rsid w:val="00C7785B"/>
    <w:rsid w:val="00C7796A"/>
    <w:rsid w:val="00C83251"/>
    <w:rsid w:val="00C92120"/>
    <w:rsid w:val="00C92DE1"/>
    <w:rsid w:val="00CA07AA"/>
    <w:rsid w:val="00CA3F84"/>
    <w:rsid w:val="00CB6C66"/>
    <w:rsid w:val="00CD0352"/>
    <w:rsid w:val="00CD3032"/>
    <w:rsid w:val="00CE063A"/>
    <w:rsid w:val="00CE3F95"/>
    <w:rsid w:val="00CF0E0D"/>
    <w:rsid w:val="00CF7A93"/>
    <w:rsid w:val="00D15D4E"/>
    <w:rsid w:val="00D213CB"/>
    <w:rsid w:val="00D32B60"/>
    <w:rsid w:val="00D404D8"/>
    <w:rsid w:val="00D415FA"/>
    <w:rsid w:val="00D47A66"/>
    <w:rsid w:val="00D6737D"/>
    <w:rsid w:val="00D85A12"/>
    <w:rsid w:val="00D85C97"/>
    <w:rsid w:val="00DA6968"/>
    <w:rsid w:val="00DB17F8"/>
    <w:rsid w:val="00DB1AC6"/>
    <w:rsid w:val="00DC39F1"/>
    <w:rsid w:val="00DD6539"/>
    <w:rsid w:val="00DE1A98"/>
    <w:rsid w:val="00DF7A7C"/>
    <w:rsid w:val="00E0199F"/>
    <w:rsid w:val="00E0277A"/>
    <w:rsid w:val="00E04A57"/>
    <w:rsid w:val="00E069C9"/>
    <w:rsid w:val="00E11659"/>
    <w:rsid w:val="00E20A4D"/>
    <w:rsid w:val="00E340E5"/>
    <w:rsid w:val="00E40269"/>
    <w:rsid w:val="00E5039D"/>
    <w:rsid w:val="00E519A1"/>
    <w:rsid w:val="00E630CE"/>
    <w:rsid w:val="00E72082"/>
    <w:rsid w:val="00E863C3"/>
    <w:rsid w:val="00E8641C"/>
    <w:rsid w:val="00E95213"/>
    <w:rsid w:val="00EA607E"/>
    <w:rsid w:val="00EB23F9"/>
    <w:rsid w:val="00EB6444"/>
    <w:rsid w:val="00EC4414"/>
    <w:rsid w:val="00EC7D38"/>
    <w:rsid w:val="00EE0EDB"/>
    <w:rsid w:val="00EE2A68"/>
    <w:rsid w:val="00EE7AE4"/>
    <w:rsid w:val="00F00DC9"/>
    <w:rsid w:val="00F02DDE"/>
    <w:rsid w:val="00F03BB7"/>
    <w:rsid w:val="00F15ED9"/>
    <w:rsid w:val="00F3437A"/>
    <w:rsid w:val="00F3521B"/>
    <w:rsid w:val="00F3678B"/>
    <w:rsid w:val="00F57281"/>
    <w:rsid w:val="00F774A9"/>
    <w:rsid w:val="00F96440"/>
    <w:rsid w:val="00FA21F5"/>
    <w:rsid w:val="00FB07E1"/>
    <w:rsid w:val="00FB280E"/>
    <w:rsid w:val="00FC6A34"/>
    <w:rsid w:val="00FD02B4"/>
    <w:rsid w:val="00FD6E74"/>
    <w:rsid w:val="00FE4670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314B6"/>
  <w15:docId w15:val="{A2AE7E2D-C8D3-498C-AFFC-BA19882E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E2"/>
    <w:pPr>
      <w:suppressAutoHyphens/>
      <w:overflowPunct w:val="0"/>
      <w:autoSpaceDE w:val="0"/>
      <w:textAlignment w:val="baseline"/>
    </w:pPr>
    <w:rPr>
      <w:rFonts w:ascii="Times" w:hAnsi="Times" w:cs="New York"/>
      <w:sz w:val="24"/>
      <w:lang w:eastAsia="ar-SA"/>
    </w:rPr>
  </w:style>
  <w:style w:type="paragraph" w:styleId="Titre1">
    <w:name w:val="heading 1"/>
    <w:basedOn w:val="Normal"/>
    <w:next w:val="Normal"/>
    <w:qFormat/>
    <w:rsid w:val="00C566E2"/>
    <w:pPr>
      <w:keepNext/>
      <w:numPr>
        <w:numId w:val="1"/>
      </w:numPr>
      <w:spacing w:before="60"/>
      <w:outlineLvl w:val="0"/>
    </w:pPr>
    <w:rPr>
      <w:rFonts w:ascii="Times New Roman" w:hAnsi="Times New Roman"/>
      <w:color w:val="000080"/>
      <w:u w:val="single"/>
    </w:rPr>
  </w:style>
  <w:style w:type="paragraph" w:styleId="Titre2">
    <w:name w:val="heading 2"/>
    <w:basedOn w:val="Normal"/>
    <w:next w:val="Normal"/>
    <w:qFormat/>
    <w:rsid w:val="00C566E2"/>
    <w:pPr>
      <w:keepNext/>
      <w:numPr>
        <w:ilvl w:val="1"/>
        <w:numId w:val="1"/>
      </w:numPr>
      <w:spacing w:line="360" w:lineRule="auto"/>
      <w:outlineLvl w:val="1"/>
    </w:pPr>
    <w:rPr>
      <w:rFonts w:ascii="Times New Roman" w:hAnsi="Times New Roman"/>
      <w:b/>
      <w:bCs/>
      <w:color w:val="000080"/>
      <w:u w:val="single"/>
    </w:rPr>
  </w:style>
  <w:style w:type="paragraph" w:styleId="Titre3">
    <w:name w:val="heading 3"/>
    <w:basedOn w:val="Normal"/>
    <w:next w:val="Normal"/>
    <w:qFormat/>
    <w:rsid w:val="00C566E2"/>
    <w:pPr>
      <w:keepNext/>
      <w:numPr>
        <w:ilvl w:val="2"/>
        <w:numId w:val="1"/>
      </w:numPr>
      <w:outlineLvl w:val="2"/>
    </w:pPr>
    <w:rPr>
      <w:b/>
      <w:bCs/>
      <w:color w:val="800000"/>
      <w:sz w:val="20"/>
    </w:rPr>
  </w:style>
  <w:style w:type="paragraph" w:styleId="Titre4">
    <w:name w:val="heading 4"/>
    <w:basedOn w:val="Normal"/>
    <w:next w:val="Normal"/>
    <w:qFormat/>
    <w:rsid w:val="00C566E2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20"/>
    </w:rPr>
  </w:style>
  <w:style w:type="paragraph" w:styleId="Titre5">
    <w:name w:val="heading 5"/>
    <w:basedOn w:val="Normal"/>
    <w:next w:val="Normal"/>
    <w:qFormat/>
    <w:rsid w:val="00C566E2"/>
    <w:pPr>
      <w:keepNext/>
      <w:numPr>
        <w:ilvl w:val="4"/>
        <w:numId w:val="1"/>
      </w:numPr>
      <w:outlineLvl w:val="4"/>
    </w:pPr>
    <w:rPr>
      <w:b/>
      <w:bCs/>
      <w:color w:val="000080"/>
    </w:rPr>
  </w:style>
  <w:style w:type="paragraph" w:styleId="Titre6">
    <w:name w:val="heading 6"/>
    <w:basedOn w:val="Normal"/>
    <w:next w:val="Normal"/>
    <w:qFormat/>
    <w:rsid w:val="00C566E2"/>
    <w:pPr>
      <w:keepNext/>
      <w:numPr>
        <w:ilvl w:val="5"/>
        <w:numId w:val="1"/>
      </w:numPr>
      <w:outlineLvl w:val="5"/>
    </w:pPr>
    <w:rPr>
      <w:b/>
      <w:bCs/>
      <w:color w:val="800000"/>
    </w:rPr>
  </w:style>
  <w:style w:type="paragraph" w:styleId="Titre7">
    <w:name w:val="heading 7"/>
    <w:basedOn w:val="Normal"/>
    <w:next w:val="Normal"/>
    <w:qFormat/>
    <w:rsid w:val="00C566E2"/>
    <w:pPr>
      <w:keepNext/>
      <w:numPr>
        <w:ilvl w:val="6"/>
        <w:numId w:val="1"/>
      </w:numPr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C566E2"/>
  </w:style>
  <w:style w:type="character" w:customStyle="1" w:styleId="WW-Absatz-Standardschriftart">
    <w:name w:val="WW-Absatz-Standardschriftart"/>
    <w:rsid w:val="00C566E2"/>
  </w:style>
  <w:style w:type="character" w:customStyle="1" w:styleId="WW-Absatz-Standardschriftart1">
    <w:name w:val="WW-Absatz-Standardschriftart1"/>
    <w:rsid w:val="00C566E2"/>
  </w:style>
  <w:style w:type="character" w:customStyle="1" w:styleId="WW-Absatz-Standardschriftart11">
    <w:name w:val="WW-Absatz-Standardschriftart11"/>
    <w:rsid w:val="00C566E2"/>
  </w:style>
  <w:style w:type="character" w:customStyle="1" w:styleId="Policepardfaut1">
    <w:name w:val="Police par défaut1"/>
    <w:rsid w:val="00C566E2"/>
  </w:style>
  <w:style w:type="paragraph" w:customStyle="1" w:styleId="Titre10">
    <w:name w:val="Titre1"/>
    <w:basedOn w:val="Normal"/>
    <w:next w:val="Corpsdetexte"/>
    <w:rsid w:val="00C566E2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Corpsdetexte">
    <w:name w:val="Body Text"/>
    <w:basedOn w:val="Normal"/>
    <w:semiHidden/>
    <w:rsid w:val="00C566E2"/>
    <w:rPr>
      <w:rFonts w:ascii="Arial" w:hAnsi="Arial" w:cs="Arial"/>
      <w:sz w:val="20"/>
    </w:rPr>
  </w:style>
  <w:style w:type="paragraph" w:styleId="Liste">
    <w:name w:val="List"/>
    <w:basedOn w:val="Corpsdetexte"/>
    <w:semiHidden/>
    <w:rsid w:val="00C566E2"/>
    <w:rPr>
      <w:rFonts w:cs="Tahoma"/>
    </w:rPr>
  </w:style>
  <w:style w:type="paragraph" w:customStyle="1" w:styleId="Lgende1">
    <w:name w:val="Légende1"/>
    <w:basedOn w:val="Normal"/>
    <w:rsid w:val="00C566E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C566E2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C566E2"/>
    <w:pPr>
      <w:jc w:val="center"/>
    </w:pPr>
    <w:rPr>
      <w:rFonts w:ascii="Arial" w:hAnsi="Arial" w:cs="Arial"/>
      <w:b/>
      <w:bCs/>
    </w:rPr>
  </w:style>
  <w:style w:type="paragraph" w:styleId="Sous-titre">
    <w:name w:val="Subtitle"/>
    <w:basedOn w:val="Titre10"/>
    <w:next w:val="Corpsdetexte"/>
    <w:qFormat/>
    <w:rsid w:val="00C566E2"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rsid w:val="00C566E2"/>
    <w:pPr>
      <w:suppressLineNumbers/>
    </w:pPr>
  </w:style>
  <w:style w:type="paragraph" w:customStyle="1" w:styleId="Titredetableau">
    <w:name w:val="Titre de tableau"/>
    <w:basedOn w:val="Contenudetableau"/>
    <w:rsid w:val="00C566E2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76B92"/>
    <w:pPr>
      <w:tabs>
        <w:tab w:val="center" w:pos="4536"/>
        <w:tab w:val="right" w:pos="9072"/>
      </w:tabs>
    </w:pPr>
  </w:style>
  <w:style w:type="paragraph" w:customStyle="1" w:styleId="Grillemoyenne1-Accent21">
    <w:name w:val="Grille moyenne 1 - Accent 21"/>
    <w:basedOn w:val="Normal"/>
    <w:qFormat/>
    <w:rsid w:val="00C566E2"/>
    <w:pPr>
      <w:ind w:left="708"/>
    </w:pPr>
  </w:style>
  <w:style w:type="character" w:styleId="Lienhypertexte">
    <w:name w:val="Hyperlink"/>
    <w:unhideWhenUsed/>
    <w:rsid w:val="00C566E2"/>
    <w:rPr>
      <w:color w:val="0000FF"/>
      <w:u w:val="single"/>
    </w:rPr>
  </w:style>
  <w:style w:type="character" w:styleId="Lienhypertextesuivivisit">
    <w:name w:val="FollowedHyperlink"/>
    <w:semiHidden/>
    <w:unhideWhenUsed/>
    <w:rsid w:val="00C566E2"/>
    <w:rPr>
      <w:color w:val="800080"/>
      <w:u w:val="single"/>
    </w:rPr>
  </w:style>
  <w:style w:type="character" w:customStyle="1" w:styleId="En-tteCar">
    <w:name w:val="En-tête Car"/>
    <w:link w:val="En-tte"/>
    <w:uiPriority w:val="99"/>
    <w:rsid w:val="00176B92"/>
    <w:rPr>
      <w:rFonts w:ascii="Times" w:hAnsi="Times" w:cs="New York"/>
      <w:sz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76B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6B92"/>
    <w:rPr>
      <w:rFonts w:ascii="Times" w:hAnsi="Times" w:cs="New York"/>
      <w:sz w:val="24"/>
      <w:lang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10D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7256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EastAsia" w:cs="Times New Roman"/>
      <w:sz w:val="20"/>
      <w:lang w:eastAsia="fr-FR"/>
    </w:rPr>
  </w:style>
  <w:style w:type="table" w:styleId="Grilledutableau">
    <w:name w:val="Table Grid"/>
    <w:basedOn w:val="TableauNormal"/>
    <w:uiPriority w:val="59"/>
    <w:rsid w:val="006C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035E"/>
    <w:pPr>
      <w:ind w:left="720"/>
      <w:contextualSpacing/>
    </w:pPr>
  </w:style>
  <w:style w:type="character" w:customStyle="1" w:styleId="Aucun">
    <w:name w:val="Aucun"/>
    <w:rsid w:val="006D72EA"/>
  </w:style>
  <w:style w:type="paragraph" w:customStyle="1" w:styleId="Standard">
    <w:name w:val="Standard"/>
    <w:rsid w:val="00841413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.basset@ac-amiens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1238</Words>
  <Characters>6813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individuelle d’inspection</vt:lpstr>
    </vt:vector>
  </TitlesOfParts>
  <Company>Rectorat</Company>
  <LinksUpToDate>false</LinksUpToDate>
  <CharactersWithSpaces>8035</CharactersWithSpaces>
  <SharedDoc>false</SharedDoc>
  <HLinks>
    <vt:vector size="18" baseType="variant">
      <vt:variant>
        <vt:i4>2949123</vt:i4>
      </vt:variant>
      <vt:variant>
        <vt:i4>0</vt:i4>
      </vt:variant>
      <vt:variant>
        <vt:i4>0</vt:i4>
      </vt:variant>
      <vt:variant>
        <vt:i4>5</vt:i4>
      </vt:variant>
      <vt:variant>
        <vt:lpwstr>mailto:philippe.zinetti@ac-amiens.fr</vt:lpwstr>
      </vt:variant>
      <vt:variant>
        <vt:lpwstr/>
      </vt:variant>
      <vt:variant>
        <vt:i4>8257563</vt:i4>
      </vt:variant>
      <vt:variant>
        <vt:i4>-1</vt:i4>
      </vt:variant>
      <vt:variant>
        <vt:i4>1027</vt:i4>
      </vt:variant>
      <vt:variant>
        <vt:i4>1</vt:i4>
      </vt:variant>
      <vt:variant>
        <vt:lpwstr>http://intrux.in.ac-amiens.fr/modeles2016/dist/2016_logo_academie_Amiens_PARTENAIRE_BLOC.jpg</vt:lpwstr>
      </vt:variant>
      <vt:variant>
        <vt:lpwstr/>
      </vt:variant>
      <vt:variant>
        <vt:i4>8257563</vt:i4>
      </vt:variant>
      <vt:variant>
        <vt:i4>-1</vt:i4>
      </vt:variant>
      <vt:variant>
        <vt:i4>1026</vt:i4>
      </vt:variant>
      <vt:variant>
        <vt:i4>1</vt:i4>
      </vt:variant>
      <vt:variant>
        <vt:lpwstr>http://intrux.in.ac-amiens.fr/modeles2016/dist/2016_logo_academie_Amiens_PARTENAIRE_BLOC.jpg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individuelle d’inspection</dc:title>
  <dc:creator>Poletice</dc:creator>
  <dc:description>Imprimé. Grille d'observation pour les inspections</dc:description>
  <cp:lastModifiedBy>padloup2@me.com</cp:lastModifiedBy>
  <cp:revision>3</cp:revision>
  <cp:lastPrinted>2014-10-12T22:19:00Z</cp:lastPrinted>
  <dcterms:created xsi:type="dcterms:W3CDTF">2024-09-23T15:09:00Z</dcterms:created>
  <dcterms:modified xsi:type="dcterms:W3CDTF">2024-09-24T10:09:00Z</dcterms:modified>
</cp:coreProperties>
</file>